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8B" w:rsidRDefault="006D3783" w:rsidP="00B7748B">
      <w:pPr>
        <w:spacing w:after="0"/>
        <w:jc w:val="center"/>
        <w:rPr>
          <w:rFonts w:ascii="Arial" w:hAnsi="Arial" w:cs="Arial"/>
          <w:b/>
          <w:sz w:val="36"/>
          <w:szCs w:val="36"/>
        </w:rPr>
      </w:pPr>
      <w:r>
        <w:rPr>
          <w:rFonts w:ascii="Arial" w:hAnsi="Arial" w:cs="Arial"/>
          <w:b/>
          <w:sz w:val="36"/>
          <w:szCs w:val="36"/>
        </w:rPr>
        <w:t>Formblatt zur Anerkennung</w:t>
      </w:r>
      <w:r w:rsidR="002D7AD8" w:rsidRPr="00B7748B">
        <w:rPr>
          <w:rFonts w:ascii="Arial" w:hAnsi="Arial" w:cs="Arial"/>
          <w:b/>
          <w:sz w:val="36"/>
          <w:szCs w:val="36"/>
        </w:rPr>
        <w:t xml:space="preserve"> </w:t>
      </w:r>
      <w:r w:rsidR="00B7748B" w:rsidRPr="00B7748B">
        <w:rPr>
          <w:rFonts w:ascii="Arial" w:hAnsi="Arial" w:cs="Arial"/>
          <w:b/>
          <w:sz w:val="36"/>
          <w:szCs w:val="36"/>
        </w:rPr>
        <w:t xml:space="preserve">für Studierende </w:t>
      </w:r>
      <w:r w:rsidR="00B7748B">
        <w:rPr>
          <w:rFonts w:ascii="Arial" w:hAnsi="Arial" w:cs="Arial"/>
          <w:b/>
          <w:sz w:val="36"/>
          <w:szCs w:val="36"/>
        </w:rPr>
        <w:t xml:space="preserve">der Abteilung Maschinenbau </w:t>
      </w:r>
    </w:p>
    <w:p w:rsidR="002D7AD8" w:rsidRDefault="00B7748B" w:rsidP="00A2524A">
      <w:pPr>
        <w:spacing w:after="0"/>
        <w:jc w:val="center"/>
        <w:rPr>
          <w:rFonts w:ascii="Arial" w:hAnsi="Arial" w:cs="Arial"/>
          <w:b/>
          <w:sz w:val="32"/>
          <w:szCs w:val="32"/>
        </w:rPr>
      </w:pPr>
      <w:r w:rsidRPr="00B7748B">
        <w:rPr>
          <w:rFonts w:ascii="Arial" w:hAnsi="Arial" w:cs="Arial"/>
          <w:b/>
          <w:sz w:val="32"/>
          <w:szCs w:val="32"/>
        </w:rPr>
        <w:t>(außer IBS)</w:t>
      </w:r>
    </w:p>
    <w:p w:rsidR="00A2524A" w:rsidRPr="00A2524A" w:rsidRDefault="00A2524A" w:rsidP="00A2524A">
      <w:pPr>
        <w:spacing w:before="120" w:after="480"/>
        <w:jc w:val="center"/>
        <w:rPr>
          <w:rFonts w:ascii="Arial" w:hAnsi="Arial" w:cs="Arial"/>
          <w:sz w:val="18"/>
          <w:szCs w:val="18"/>
        </w:rPr>
      </w:pPr>
      <w:r w:rsidRPr="00A2524A">
        <w:rPr>
          <w:rFonts w:ascii="Arial" w:hAnsi="Arial" w:cs="Arial"/>
          <w:sz w:val="18"/>
          <w:szCs w:val="18"/>
        </w:rPr>
        <w:t xml:space="preserve">Bitte zusammen mit </w:t>
      </w:r>
      <w:r w:rsidR="006D3783">
        <w:rPr>
          <w:rFonts w:ascii="Arial" w:hAnsi="Arial" w:cs="Arial"/>
          <w:sz w:val="18"/>
          <w:szCs w:val="18"/>
        </w:rPr>
        <w:t xml:space="preserve">dem Learning Agreement und </w:t>
      </w:r>
      <w:r w:rsidRPr="00A2524A">
        <w:rPr>
          <w:rFonts w:ascii="Arial" w:hAnsi="Arial" w:cs="Arial"/>
          <w:sz w:val="18"/>
          <w:szCs w:val="18"/>
        </w:rPr>
        <w:t xml:space="preserve">den Kursbeschreibungen </w:t>
      </w:r>
      <w:r w:rsidR="006D3783" w:rsidRPr="006D3783">
        <w:rPr>
          <w:rFonts w:ascii="Arial" w:hAnsi="Arial" w:cs="Arial"/>
          <w:b/>
          <w:sz w:val="18"/>
          <w:szCs w:val="18"/>
          <w:u w:val="single"/>
        </w:rPr>
        <w:t>vor</w:t>
      </w:r>
      <w:r w:rsidR="006D3783">
        <w:rPr>
          <w:rFonts w:ascii="Arial" w:hAnsi="Arial" w:cs="Arial"/>
          <w:sz w:val="18"/>
          <w:szCs w:val="18"/>
        </w:rPr>
        <w:t xml:space="preserve"> der Mobilität </w:t>
      </w:r>
      <w:r w:rsidRPr="00A2524A">
        <w:rPr>
          <w:rFonts w:ascii="Arial" w:hAnsi="Arial" w:cs="Arial"/>
          <w:sz w:val="18"/>
          <w:szCs w:val="18"/>
        </w:rPr>
        <w:t>einreichen.</w:t>
      </w:r>
    </w:p>
    <w:p w:rsidR="002D7AD8" w:rsidRPr="00371A50" w:rsidRDefault="002D7AD8" w:rsidP="002D7AD8">
      <w:pPr>
        <w:rPr>
          <w:rFonts w:ascii="Arial" w:hAnsi="Arial" w:cs="Arial"/>
        </w:rPr>
      </w:pPr>
      <w:r w:rsidRPr="00371A50">
        <w:rPr>
          <w:rFonts w:ascii="Arial" w:hAnsi="Arial" w:cs="Arial"/>
        </w:rPr>
        <w:t xml:space="preserve">Name der/des Studierenden: </w:t>
      </w:r>
      <w:r w:rsidR="00371A50">
        <w:rPr>
          <w:rFonts w:ascii="Arial" w:hAnsi="Arial" w:cs="Arial"/>
        </w:rPr>
        <w:t>________________________________</w:t>
      </w:r>
    </w:p>
    <w:p w:rsidR="002D7AD8" w:rsidRPr="00371A50" w:rsidRDefault="002D7AD8" w:rsidP="002D7AD8">
      <w:pPr>
        <w:rPr>
          <w:rFonts w:ascii="Arial" w:hAnsi="Arial" w:cs="Arial"/>
        </w:rPr>
      </w:pPr>
      <w:r w:rsidRPr="00371A50">
        <w:rPr>
          <w:rFonts w:ascii="Arial" w:hAnsi="Arial" w:cs="Arial"/>
        </w:rPr>
        <w:t>Name der ausländischen Hochschule:</w:t>
      </w:r>
      <w:r w:rsidR="00371A50">
        <w:rPr>
          <w:rFonts w:ascii="Arial" w:hAnsi="Arial" w:cs="Arial"/>
        </w:rPr>
        <w:t xml:space="preserve"> ________________________________</w:t>
      </w:r>
    </w:p>
    <w:p w:rsidR="002D7AD8" w:rsidRPr="00371A50" w:rsidRDefault="002D7AD8" w:rsidP="00371A50">
      <w:pPr>
        <w:spacing w:after="480"/>
        <w:rPr>
          <w:rFonts w:ascii="Arial" w:hAnsi="Arial" w:cs="Arial"/>
        </w:rPr>
      </w:pPr>
      <w:r w:rsidRPr="00371A50">
        <w:rPr>
          <w:rFonts w:ascii="Arial" w:hAnsi="Arial" w:cs="Arial"/>
        </w:rPr>
        <w:t xml:space="preserve">Zeitpunkt des </w:t>
      </w:r>
      <w:r w:rsidR="00C13249">
        <w:rPr>
          <w:rFonts w:ascii="Arial" w:hAnsi="Arial" w:cs="Arial"/>
        </w:rPr>
        <w:t>Auslandssemesters (z. B. WS 2019/20</w:t>
      </w:r>
      <w:r w:rsidRPr="00371A50">
        <w:rPr>
          <w:rFonts w:ascii="Arial" w:hAnsi="Arial" w:cs="Arial"/>
        </w:rPr>
        <w:t>):</w:t>
      </w:r>
      <w:r w:rsidR="00371A50">
        <w:rPr>
          <w:rFonts w:ascii="Arial" w:hAnsi="Arial" w:cs="Arial"/>
        </w:rPr>
        <w:t xml:space="preserve"> _________________________</w:t>
      </w:r>
    </w:p>
    <w:tbl>
      <w:tblPr>
        <w:tblStyle w:val="Tabellenraster"/>
        <w:tblW w:w="14425" w:type="dxa"/>
        <w:tblLayout w:type="fixed"/>
        <w:tblLook w:val="04A0" w:firstRow="1" w:lastRow="0" w:firstColumn="1" w:lastColumn="0" w:noHBand="0" w:noVBand="1"/>
      </w:tblPr>
      <w:tblGrid>
        <w:gridCol w:w="3606"/>
        <w:gridCol w:w="3606"/>
        <w:gridCol w:w="3606"/>
        <w:gridCol w:w="3607"/>
      </w:tblGrid>
      <w:tr w:rsidR="00371A50" w:rsidRPr="00371A50" w:rsidTr="003B30D6">
        <w:tc>
          <w:tcPr>
            <w:tcW w:w="3606" w:type="dxa"/>
          </w:tcPr>
          <w:p w:rsidR="00371A50" w:rsidRPr="00371A50" w:rsidRDefault="00371A50" w:rsidP="002D7AD8">
            <w:pPr>
              <w:rPr>
                <w:rFonts w:ascii="Arial" w:hAnsi="Arial" w:cs="Arial"/>
                <w:b/>
              </w:rPr>
            </w:pPr>
            <w:r w:rsidRPr="00371A50">
              <w:rPr>
                <w:rFonts w:ascii="Arial" w:hAnsi="Arial" w:cs="Arial"/>
                <w:b/>
              </w:rPr>
              <w:t>Besuchter Kurs an der ausländischen Hochschule (</w:t>
            </w:r>
            <w:r w:rsidR="00DF5E13">
              <w:rPr>
                <w:rFonts w:ascii="Arial" w:hAnsi="Arial" w:cs="Arial"/>
                <w:b/>
              </w:rPr>
              <w:t xml:space="preserve">vgl. </w:t>
            </w:r>
            <w:r w:rsidRPr="00371A50">
              <w:rPr>
                <w:rFonts w:ascii="Arial" w:hAnsi="Arial" w:cs="Arial"/>
                <w:b/>
              </w:rPr>
              <w:t>Table A</w:t>
            </w:r>
            <w:r w:rsidR="00DF5E13">
              <w:rPr>
                <w:rFonts w:ascii="Arial" w:hAnsi="Arial" w:cs="Arial"/>
                <w:b/>
              </w:rPr>
              <w:t xml:space="preserve"> im Learning Agreement</w:t>
            </w:r>
            <w:r w:rsidRPr="00371A50">
              <w:rPr>
                <w:rFonts w:ascii="Arial" w:hAnsi="Arial" w:cs="Arial"/>
                <w:b/>
              </w:rPr>
              <w:t>)</w:t>
            </w:r>
          </w:p>
        </w:tc>
        <w:tc>
          <w:tcPr>
            <w:tcW w:w="3606" w:type="dxa"/>
          </w:tcPr>
          <w:p w:rsidR="00371A50" w:rsidRPr="00371A50" w:rsidRDefault="00371A50" w:rsidP="002D7AD8">
            <w:pPr>
              <w:rPr>
                <w:rFonts w:ascii="Arial" w:hAnsi="Arial" w:cs="Arial"/>
                <w:b/>
              </w:rPr>
            </w:pPr>
            <w:r w:rsidRPr="00371A50">
              <w:rPr>
                <w:rFonts w:ascii="Arial" w:hAnsi="Arial" w:cs="Arial"/>
                <w:b/>
              </w:rPr>
              <w:t>Anerkennung an der Hochschule Emden/Leer, Fachbezeichnung (</w:t>
            </w:r>
            <w:r w:rsidR="00DF5E13">
              <w:rPr>
                <w:rFonts w:ascii="Arial" w:hAnsi="Arial" w:cs="Arial"/>
                <w:b/>
              </w:rPr>
              <w:t xml:space="preserve">vgl. </w:t>
            </w:r>
            <w:r w:rsidRPr="00371A50">
              <w:rPr>
                <w:rFonts w:ascii="Arial" w:hAnsi="Arial" w:cs="Arial"/>
                <w:b/>
              </w:rPr>
              <w:t>Table B</w:t>
            </w:r>
            <w:r w:rsidR="00DF5E13">
              <w:rPr>
                <w:rFonts w:ascii="Arial" w:hAnsi="Arial" w:cs="Arial"/>
                <w:b/>
              </w:rPr>
              <w:t xml:space="preserve"> im Learning Agreement</w:t>
            </w:r>
            <w:r w:rsidRPr="00371A50">
              <w:rPr>
                <w:rFonts w:ascii="Arial" w:hAnsi="Arial" w:cs="Arial"/>
                <w:b/>
              </w:rPr>
              <w:t>)</w:t>
            </w:r>
          </w:p>
        </w:tc>
        <w:tc>
          <w:tcPr>
            <w:tcW w:w="3606" w:type="dxa"/>
          </w:tcPr>
          <w:p w:rsidR="00371A50" w:rsidRPr="00371A50" w:rsidRDefault="00371A50" w:rsidP="002D7AD8">
            <w:pPr>
              <w:rPr>
                <w:rFonts w:ascii="Arial" w:hAnsi="Arial" w:cs="Arial"/>
                <w:b/>
              </w:rPr>
            </w:pPr>
            <w:r w:rsidRPr="00371A50">
              <w:rPr>
                <w:rFonts w:ascii="Arial" w:hAnsi="Arial" w:cs="Arial"/>
                <w:b/>
              </w:rPr>
              <w:t>Name des zuständigen Prüfers / der zuständigen Prüferin</w:t>
            </w:r>
          </w:p>
        </w:tc>
        <w:tc>
          <w:tcPr>
            <w:tcW w:w="3607" w:type="dxa"/>
          </w:tcPr>
          <w:p w:rsidR="00371A50" w:rsidRPr="00371A50" w:rsidRDefault="00371A50" w:rsidP="002D7AD8">
            <w:pPr>
              <w:rPr>
                <w:rFonts w:ascii="Arial" w:hAnsi="Arial" w:cs="Arial"/>
                <w:b/>
              </w:rPr>
            </w:pPr>
            <w:r w:rsidRPr="00371A50">
              <w:rPr>
                <w:rFonts w:ascii="Arial" w:hAnsi="Arial" w:cs="Arial"/>
                <w:b/>
              </w:rPr>
              <w:t>Unterschrift des zuständigen Prüfers / der zuständigen Prüferin</w:t>
            </w: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bookmarkStart w:id="0" w:name="_GoBack"/>
        <w:bookmarkEnd w:id="0"/>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r w:rsidR="00371A50" w:rsidRPr="00371A50" w:rsidTr="003B30D6">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6" w:type="dxa"/>
          </w:tcPr>
          <w:p w:rsidR="00371A50" w:rsidRPr="00371A50" w:rsidRDefault="00371A50" w:rsidP="002D7AD8">
            <w:pPr>
              <w:rPr>
                <w:rFonts w:ascii="Arial" w:hAnsi="Arial" w:cs="Arial"/>
              </w:rPr>
            </w:pPr>
          </w:p>
        </w:tc>
        <w:tc>
          <w:tcPr>
            <w:tcW w:w="3607" w:type="dxa"/>
          </w:tcPr>
          <w:p w:rsidR="00371A50" w:rsidRPr="00371A50" w:rsidRDefault="00371A50" w:rsidP="002D7AD8">
            <w:pPr>
              <w:rPr>
                <w:rFonts w:ascii="Arial" w:hAnsi="Arial" w:cs="Arial"/>
              </w:rPr>
            </w:pPr>
          </w:p>
        </w:tc>
      </w:tr>
    </w:tbl>
    <w:p w:rsidR="002D7AD8" w:rsidRPr="00371A50" w:rsidRDefault="002D7AD8" w:rsidP="002D7AD8">
      <w:pPr>
        <w:rPr>
          <w:rFonts w:ascii="Arial" w:hAnsi="Arial" w:cs="Arial"/>
        </w:rPr>
      </w:pPr>
    </w:p>
    <w:p w:rsidR="0078283B" w:rsidRPr="00371A50" w:rsidRDefault="006D3783" w:rsidP="002D7AD8">
      <w:pPr>
        <w:rPr>
          <w:rFonts w:ascii="Arial" w:hAnsi="Arial" w:cs="Arial"/>
        </w:rPr>
      </w:pPr>
      <w:r>
        <w:rPr>
          <w:rFonts w:ascii="Arial" w:hAnsi="Arial" w:cs="Arial"/>
        </w:rPr>
        <w:t>Das unterzeichnete Formblatt</w:t>
      </w:r>
      <w:r w:rsidR="001556B6" w:rsidRPr="00371A50">
        <w:rPr>
          <w:rFonts w:ascii="Arial" w:hAnsi="Arial" w:cs="Arial"/>
        </w:rPr>
        <w:t xml:space="preserve"> wird von den Studierenden zusammen mit</w:t>
      </w:r>
      <w:r w:rsidR="0078283B" w:rsidRPr="00371A50">
        <w:rPr>
          <w:rFonts w:ascii="Arial" w:hAnsi="Arial" w:cs="Arial"/>
        </w:rPr>
        <w:t xml:space="preserve"> dem Learning Agreement „</w:t>
      </w:r>
      <w:proofErr w:type="spellStart"/>
      <w:r w:rsidR="0078283B" w:rsidRPr="00371A50">
        <w:rPr>
          <w:rFonts w:ascii="Arial" w:hAnsi="Arial" w:cs="Arial"/>
        </w:rPr>
        <w:t>Before</w:t>
      </w:r>
      <w:proofErr w:type="spellEnd"/>
      <w:r w:rsidR="0078283B" w:rsidRPr="00371A50">
        <w:rPr>
          <w:rFonts w:ascii="Arial" w:hAnsi="Arial" w:cs="Arial"/>
        </w:rPr>
        <w:t xml:space="preserve"> Mobility“ </w:t>
      </w:r>
      <w:r>
        <w:rPr>
          <w:rFonts w:ascii="Arial" w:hAnsi="Arial" w:cs="Arial"/>
        </w:rPr>
        <w:t xml:space="preserve">(und ggf. der Anlage zum Learning Agreement) </w:t>
      </w:r>
      <w:r w:rsidR="0078283B" w:rsidRPr="00371A50">
        <w:rPr>
          <w:rFonts w:ascii="Arial" w:hAnsi="Arial" w:cs="Arial"/>
        </w:rPr>
        <w:t xml:space="preserve">beim Vorsitzenden </w:t>
      </w:r>
      <w:r w:rsidR="001556B6" w:rsidRPr="00371A50">
        <w:rPr>
          <w:rFonts w:ascii="Arial" w:hAnsi="Arial" w:cs="Arial"/>
        </w:rPr>
        <w:t>der Prüfungskommission der Abteilung M eingereicht</w:t>
      </w:r>
      <w:r w:rsidR="0078283B" w:rsidRPr="00371A50">
        <w:rPr>
          <w:rFonts w:ascii="Arial" w:hAnsi="Arial" w:cs="Arial"/>
        </w:rPr>
        <w:t xml:space="preserve">. </w:t>
      </w:r>
    </w:p>
    <w:p w:rsidR="00A2524A" w:rsidRPr="00371A50" w:rsidRDefault="00A2524A" w:rsidP="002D7AD8">
      <w:pPr>
        <w:rPr>
          <w:rFonts w:ascii="Arial" w:hAnsi="Arial" w:cs="Arial"/>
        </w:rPr>
      </w:pPr>
      <w:r>
        <w:rPr>
          <w:rFonts w:ascii="Arial" w:hAnsi="Arial" w:cs="Arial"/>
        </w:rPr>
        <w:t xml:space="preserve">Bei der Beurteilung der Anerkennungsfähigkeit von im Ausland erbrachten Studienleistungen ist die Lissabon Konvention zu beachten. Die Hochschulen sind dabei verpflichtet nur bei „wesentlichen Unterschieden“ eine Nichtanerkennung zu erwägen. Weitere Informationen hierzu finden Sie unter </w:t>
      </w:r>
      <w:hyperlink r:id="rId5" w:history="1">
        <w:r w:rsidRPr="00E9509D">
          <w:rPr>
            <w:rStyle w:val="Hyperlink"/>
            <w:rFonts w:ascii="Arial" w:hAnsi="Arial" w:cs="Arial"/>
          </w:rPr>
          <w:t>https://www.hrk-nexus.de/uploads/media/HRK_13_010_Aktualisierung_Folder_Anerkennung_rz_1_web.pdf</w:t>
        </w:r>
      </w:hyperlink>
    </w:p>
    <w:sectPr w:rsidR="00A2524A" w:rsidRPr="00371A50" w:rsidSect="00A17CE0">
      <w:pgSz w:w="16838" w:h="11906" w:orient="landscape"/>
      <w:pgMar w:top="851" w:right="113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D8"/>
    <w:rsid w:val="001556B6"/>
    <w:rsid w:val="002D7AD8"/>
    <w:rsid w:val="00371A50"/>
    <w:rsid w:val="003B30D6"/>
    <w:rsid w:val="006D3783"/>
    <w:rsid w:val="007710B4"/>
    <w:rsid w:val="0078283B"/>
    <w:rsid w:val="007B0FEE"/>
    <w:rsid w:val="007C56FB"/>
    <w:rsid w:val="008D681C"/>
    <w:rsid w:val="00A17CE0"/>
    <w:rsid w:val="00A2524A"/>
    <w:rsid w:val="00B7748B"/>
    <w:rsid w:val="00C13249"/>
    <w:rsid w:val="00DF5E13"/>
    <w:rsid w:val="00F476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52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5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rk-nexus.de/uploads/media/HRK_13_010_Aktualisierung_Folder_Anerkennung_rz_1_web.pdf"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Hülsen, Janine</dc:creator>
  <cp:lastModifiedBy>ja1010</cp:lastModifiedBy>
  <cp:revision>14</cp:revision>
  <cp:lastPrinted>2015-12-15T10:05:00Z</cp:lastPrinted>
  <dcterms:created xsi:type="dcterms:W3CDTF">2015-12-15T09:27:00Z</dcterms:created>
  <dcterms:modified xsi:type="dcterms:W3CDTF">2019-04-05T09:33:00Z</dcterms:modified>
</cp:coreProperties>
</file>