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90" w:rsidRDefault="002B5090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2B5090" w:rsidRDefault="002B5090">
      <w:pPr>
        <w:pStyle w:val="Textkrper"/>
        <w:spacing w:before="3"/>
        <w:rPr>
          <w:rFonts w:ascii="Times New Roman"/>
          <w:sz w:val="20"/>
        </w:rPr>
      </w:pPr>
    </w:p>
    <w:p w:rsidR="002B5090" w:rsidRDefault="00BC3484">
      <w:pPr>
        <w:pStyle w:val="berschrift1"/>
        <w:tabs>
          <w:tab w:val="left" w:pos="1546"/>
        </w:tabs>
        <w:spacing w:before="93"/>
        <w:ind w:left="133"/>
      </w:pPr>
      <w:r>
        <w:t>Amendment</w:t>
      </w:r>
      <w:r w:rsidR="00B421DC">
        <w:t xml:space="preserve"> </w:t>
      </w:r>
      <w:r>
        <w:t>to</w:t>
      </w:r>
      <w:r w:rsidR="00B421DC">
        <w:t xml:space="preserve"> </w:t>
      </w:r>
      <w:r>
        <w:t>the</w:t>
      </w:r>
      <w:r w:rsidR="00B421DC">
        <w:t xml:space="preserve"> </w:t>
      </w:r>
      <w:r>
        <w:t>Subject-specific</w:t>
      </w:r>
      <w:r w:rsidR="00B421DC">
        <w:t xml:space="preserve"> </w:t>
      </w:r>
      <w:r>
        <w:t>Part</w:t>
      </w:r>
      <w:r w:rsidR="00B421DC">
        <w:t xml:space="preserve"> </w:t>
      </w:r>
      <w:r>
        <w:t>(B)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Examination</w:t>
      </w:r>
      <w:r w:rsidR="00B421DC">
        <w:t xml:space="preserve"> </w:t>
      </w:r>
      <w:r>
        <w:t>Regulations</w:t>
      </w:r>
    </w:p>
    <w:p w:rsidR="003D5FF5" w:rsidRDefault="00BC3484" w:rsidP="003D5FF5">
      <w:pPr>
        <w:ind w:right="108"/>
        <w:jc w:val="center"/>
        <w:rPr>
          <w:b/>
        </w:rPr>
      </w:pPr>
      <w:r>
        <w:rPr>
          <w:b/>
        </w:rPr>
        <w:t>for</w:t>
      </w:r>
      <w:r w:rsidR="00B421DC">
        <w:rPr>
          <w:b/>
        </w:rPr>
        <w:t xml:space="preserve"> </w:t>
      </w:r>
      <w:r>
        <w:rPr>
          <w:b/>
        </w:rPr>
        <w:t>the</w:t>
      </w:r>
      <w:r w:rsidR="00B421DC">
        <w:rPr>
          <w:b/>
        </w:rPr>
        <w:t xml:space="preserve"> </w:t>
      </w:r>
      <w:r>
        <w:rPr>
          <w:b/>
        </w:rPr>
        <w:t>Study</w:t>
      </w:r>
      <w:r w:rsidR="00B421DC">
        <w:rPr>
          <w:b/>
        </w:rPr>
        <w:t xml:space="preserve"> </w:t>
      </w:r>
      <w:r w:rsidR="00496057">
        <w:rPr>
          <w:b/>
        </w:rPr>
        <w:t>Course</w:t>
      </w:r>
      <w:r w:rsidR="00B421DC">
        <w:rPr>
          <w:b/>
        </w:rPr>
        <w:t xml:space="preserve"> </w:t>
      </w:r>
      <w:r>
        <w:rPr>
          <w:b/>
        </w:rPr>
        <w:t>in</w:t>
      </w:r>
      <w:r w:rsidR="00B421DC">
        <w:rPr>
          <w:b/>
        </w:rPr>
        <w:t xml:space="preserve"> </w:t>
      </w:r>
      <w:r>
        <w:rPr>
          <w:b/>
        </w:rPr>
        <w:t>Nautical</w:t>
      </w:r>
      <w:r w:rsidR="00B421DC">
        <w:rPr>
          <w:b/>
        </w:rPr>
        <w:t xml:space="preserve"> </w:t>
      </w:r>
      <w:r>
        <w:rPr>
          <w:b/>
        </w:rPr>
        <w:t>Science</w:t>
      </w:r>
      <w:r w:rsidR="00B421DC">
        <w:rPr>
          <w:b/>
        </w:rPr>
        <w:t xml:space="preserve"> </w:t>
      </w:r>
      <w:r w:rsidR="003D5FF5">
        <w:rPr>
          <w:b/>
        </w:rPr>
        <w:t>and</w:t>
      </w:r>
      <w:r w:rsidR="00B421DC">
        <w:rPr>
          <w:b/>
        </w:rPr>
        <w:t xml:space="preserve"> </w:t>
      </w:r>
      <w:r w:rsidR="003D5FF5">
        <w:rPr>
          <w:b/>
        </w:rPr>
        <w:t>Maritime</w:t>
      </w:r>
      <w:r w:rsidR="00B421DC">
        <w:rPr>
          <w:b/>
        </w:rPr>
        <w:t xml:space="preserve"> </w:t>
      </w:r>
      <w:r w:rsidR="003D5FF5">
        <w:rPr>
          <w:b/>
        </w:rPr>
        <w:t>Traffic</w:t>
      </w:r>
    </w:p>
    <w:p w:rsidR="002B5090" w:rsidRDefault="00BC3484" w:rsidP="003D5FF5">
      <w:pPr>
        <w:ind w:right="108"/>
        <w:jc w:val="center"/>
        <w:rPr>
          <w:b/>
        </w:rPr>
      </w:pPr>
      <w:r>
        <w:rPr>
          <w:b/>
        </w:rPr>
        <w:t>at</w:t>
      </w:r>
      <w:r w:rsidR="00B421DC">
        <w:rPr>
          <w:b/>
        </w:rPr>
        <w:t xml:space="preserve"> </w:t>
      </w:r>
      <w:r>
        <w:rPr>
          <w:b/>
        </w:rPr>
        <w:t>the</w:t>
      </w:r>
      <w:r w:rsidR="00B421DC">
        <w:rPr>
          <w:b/>
        </w:rPr>
        <w:t xml:space="preserve"> </w:t>
      </w:r>
      <w:r>
        <w:rPr>
          <w:b/>
        </w:rPr>
        <w:t>University</w:t>
      </w:r>
      <w:r w:rsidR="00B421DC">
        <w:rPr>
          <w:b/>
        </w:rPr>
        <w:t xml:space="preserve"> </w:t>
      </w:r>
      <w:r>
        <w:rPr>
          <w:b/>
        </w:rPr>
        <w:t>of</w:t>
      </w:r>
      <w:r w:rsidR="00B421DC">
        <w:rPr>
          <w:b/>
        </w:rPr>
        <w:t xml:space="preserve"> </w:t>
      </w:r>
      <w:r>
        <w:rPr>
          <w:b/>
        </w:rPr>
        <w:t>Applied</w:t>
      </w:r>
      <w:r w:rsidR="00B421DC">
        <w:rPr>
          <w:b/>
        </w:rPr>
        <w:t xml:space="preserve"> </w:t>
      </w:r>
      <w:r>
        <w:rPr>
          <w:b/>
        </w:rPr>
        <w:t>Sciences</w:t>
      </w:r>
      <w:r w:rsidR="00B421DC">
        <w:rPr>
          <w:b/>
        </w:rPr>
        <w:t xml:space="preserve"> </w:t>
      </w:r>
      <w:r>
        <w:rPr>
          <w:b/>
        </w:rPr>
        <w:t>Emden/Leer</w:t>
      </w:r>
    </w:p>
    <w:p w:rsidR="002B5090" w:rsidRDefault="00BC3484">
      <w:pPr>
        <w:pStyle w:val="berschrift1"/>
        <w:spacing w:before="1"/>
      </w:pPr>
      <w:r>
        <w:t>in</w:t>
      </w:r>
      <w:r w:rsidR="00B421DC">
        <w:t xml:space="preserve"> </w:t>
      </w:r>
      <w:r>
        <w:t>the</w:t>
      </w:r>
      <w:r w:rsidR="00B421DC">
        <w:t xml:space="preserve"> </w:t>
      </w:r>
      <w:r>
        <w:t>Faculty</w:t>
      </w:r>
      <w:r w:rsidR="00B421DC">
        <w:t xml:space="preserve"> </w:t>
      </w:r>
      <w:r>
        <w:t>of</w:t>
      </w:r>
      <w:r w:rsidR="00B421DC">
        <w:t xml:space="preserve"> </w:t>
      </w:r>
      <w:r>
        <w:t>Maritime</w:t>
      </w:r>
      <w:r w:rsidR="00B421DC">
        <w:t xml:space="preserve"> </w:t>
      </w:r>
      <w:r>
        <w:t>Sciences</w:t>
      </w:r>
    </w:p>
    <w:p w:rsidR="002B5090" w:rsidRPr="00B22F43" w:rsidRDefault="002B5090">
      <w:pPr>
        <w:pStyle w:val="Textkrper"/>
        <w:spacing w:before="9"/>
        <w:rPr>
          <w:b/>
          <w:sz w:val="16"/>
          <w:szCs w:val="16"/>
        </w:rPr>
      </w:pPr>
    </w:p>
    <w:p w:rsidR="002B5090" w:rsidRDefault="00BC3484" w:rsidP="00BD0D6B">
      <w:pPr>
        <w:pStyle w:val="Textkrper"/>
        <w:spacing w:before="92"/>
        <w:ind w:left="117" w:right="-34"/>
      </w:pPr>
      <w:r>
        <w:t>Based</w:t>
      </w:r>
      <w:r w:rsidR="00B421DC">
        <w:t xml:space="preserve"> </w:t>
      </w:r>
      <w:r>
        <w:t>on</w:t>
      </w:r>
      <w:r w:rsidR="00B421DC">
        <w:t xml:space="preserve"> </w:t>
      </w:r>
      <w:r w:rsidR="003D5FF5">
        <w:t>S</w:t>
      </w:r>
      <w:r>
        <w:t>ection</w:t>
      </w:r>
      <w:r w:rsidR="00B421DC">
        <w:t xml:space="preserve"> </w:t>
      </w:r>
      <w:r>
        <w:t>1</w:t>
      </w:r>
      <w:r w:rsidR="00B421DC">
        <w:t xml:space="preserve"> </w:t>
      </w:r>
      <w:r w:rsidR="003D5FF5">
        <w:t>P</w:t>
      </w:r>
      <w:r>
        <w:t>aragraph</w:t>
      </w:r>
      <w:r w:rsidR="00B421DC">
        <w:t xml:space="preserve"> </w:t>
      </w:r>
      <w:r>
        <w:t>2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general</w:t>
      </w:r>
      <w:r w:rsidR="00B421DC">
        <w:t xml:space="preserve"> </w:t>
      </w:r>
      <w:r>
        <w:t>part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examination</w:t>
      </w:r>
      <w:r w:rsidR="00B421DC">
        <w:t xml:space="preserve"> </w:t>
      </w:r>
      <w:r>
        <w:t>regulations</w:t>
      </w:r>
      <w:r w:rsidR="00B421DC">
        <w:t xml:space="preserve"> </w:t>
      </w:r>
      <w:r>
        <w:t>for</w:t>
      </w:r>
      <w:r w:rsidR="00B421DC">
        <w:t xml:space="preserve"> </w:t>
      </w:r>
      <w:r>
        <w:t>all</w:t>
      </w:r>
      <w:r w:rsidR="00B421DC">
        <w:t xml:space="preserve"> </w:t>
      </w:r>
      <w:r w:rsidR="003D5FF5">
        <w:t>B</w:t>
      </w:r>
      <w:r>
        <w:t>achelor</w:t>
      </w:r>
      <w:r w:rsidR="00B421DC">
        <w:t xml:space="preserve"> </w:t>
      </w:r>
      <w:r w:rsidR="00496057">
        <w:t>course</w:t>
      </w:r>
      <w:r w:rsidR="003D5FF5">
        <w:t>s</w:t>
      </w:r>
      <w:r w:rsidR="00B421DC">
        <w:t xml:space="preserve"> </w:t>
      </w:r>
      <w:r>
        <w:t>at</w:t>
      </w:r>
      <w:r w:rsidR="00B421DC">
        <w:t xml:space="preserve"> </w:t>
      </w:r>
      <w:r>
        <w:t>the</w:t>
      </w:r>
      <w:r w:rsidR="00B421DC">
        <w:t xml:space="preserve"> </w:t>
      </w:r>
      <w:r>
        <w:t>University</w:t>
      </w:r>
      <w:r w:rsidR="00B421DC">
        <w:t xml:space="preserve"> </w:t>
      </w:r>
      <w:r>
        <w:t>of</w:t>
      </w:r>
      <w:r w:rsidR="00B421DC">
        <w:t xml:space="preserve"> </w:t>
      </w:r>
      <w:r>
        <w:t>Applied</w:t>
      </w:r>
      <w:r w:rsidR="00B421DC">
        <w:t xml:space="preserve"> </w:t>
      </w:r>
      <w:r>
        <w:t>Sciences</w:t>
      </w:r>
      <w:r w:rsidR="00B421DC">
        <w:t xml:space="preserve"> </w:t>
      </w:r>
      <w:r>
        <w:t>Emden/Leer</w:t>
      </w:r>
      <w:r w:rsidR="00B421DC">
        <w:t xml:space="preserve"> </w:t>
      </w:r>
      <w:r>
        <w:t>of</w:t>
      </w:r>
      <w:r w:rsidR="00B421DC">
        <w:t xml:space="preserve"> </w:t>
      </w:r>
      <w:r>
        <w:t>17</w:t>
      </w:r>
      <w:r w:rsidR="00B421DC">
        <w:t xml:space="preserve"> </w:t>
      </w:r>
      <w:r>
        <w:t>December</w:t>
      </w:r>
      <w:r w:rsidR="00B421DC">
        <w:t xml:space="preserve"> </w:t>
      </w:r>
      <w:r>
        <w:t>2014,</w:t>
      </w:r>
      <w:r w:rsidR="00B421DC">
        <w:t xml:space="preserve"> </w:t>
      </w:r>
      <w:r>
        <w:t>most</w:t>
      </w:r>
      <w:r w:rsidR="00B421DC">
        <w:t xml:space="preserve"> </w:t>
      </w:r>
      <w:r>
        <w:t>recently</w:t>
      </w:r>
      <w:r w:rsidR="00B421DC">
        <w:t xml:space="preserve"> </w:t>
      </w:r>
      <w:r>
        <w:t>amended</w:t>
      </w:r>
      <w:r w:rsidR="00B421DC">
        <w:t xml:space="preserve"> </w:t>
      </w:r>
      <w:r>
        <w:t>by</w:t>
      </w:r>
      <w:r w:rsidR="00B421DC">
        <w:t xml:space="preserve"> </w:t>
      </w:r>
      <w:r>
        <w:t>the</w:t>
      </w:r>
      <w:r w:rsidR="00B421DC">
        <w:t xml:space="preserve"> </w:t>
      </w:r>
      <w:r>
        <w:t>senate</w:t>
      </w:r>
      <w:r w:rsidR="00B421DC">
        <w:t xml:space="preserve"> </w:t>
      </w:r>
      <w:r>
        <w:t>decree</w:t>
      </w:r>
      <w:r w:rsidR="00B421DC">
        <w:t xml:space="preserve"> </w:t>
      </w:r>
      <w:r>
        <w:t>of</w:t>
      </w:r>
      <w:r w:rsidR="00B421DC">
        <w:t xml:space="preserve"> </w:t>
      </w:r>
      <w:r>
        <w:t>27</w:t>
      </w:r>
      <w:r w:rsidR="00B421DC">
        <w:t xml:space="preserve"> </w:t>
      </w:r>
      <w:r>
        <w:t>June</w:t>
      </w:r>
      <w:r w:rsidR="00B421DC">
        <w:t xml:space="preserve"> </w:t>
      </w:r>
      <w:r>
        <w:t>2017</w:t>
      </w:r>
      <w:r w:rsidR="00B421DC">
        <w:t xml:space="preserve"> </w:t>
      </w:r>
      <w:r>
        <w:t>and</w:t>
      </w:r>
      <w:r w:rsidR="00B421DC">
        <w:t xml:space="preserve"> </w:t>
      </w:r>
      <w:r>
        <w:t>approval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committee</w:t>
      </w:r>
      <w:r w:rsidR="00B421DC">
        <w:t xml:space="preserve"> </w:t>
      </w:r>
      <w:r>
        <w:t>on</w:t>
      </w:r>
      <w:r w:rsidR="00B421DC">
        <w:t xml:space="preserve"> </w:t>
      </w:r>
      <w:r>
        <w:t>30</w:t>
      </w:r>
      <w:r w:rsidR="00B421DC">
        <w:t xml:space="preserve"> </w:t>
      </w:r>
      <w:r>
        <w:t>August</w:t>
      </w:r>
      <w:r w:rsidR="00B421DC">
        <w:t xml:space="preserve"> </w:t>
      </w:r>
      <w:r>
        <w:t>2017</w:t>
      </w:r>
      <w:r w:rsidR="00B421DC">
        <w:t xml:space="preserve"> </w:t>
      </w:r>
      <w:r>
        <w:t>(Announcements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University</w:t>
      </w:r>
      <w:r w:rsidR="00B421DC">
        <w:t xml:space="preserve"> </w:t>
      </w:r>
      <w:r>
        <w:t>of</w:t>
      </w:r>
      <w:r w:rsidR="00B421DC">
        <w:t xml:space="preserve"> </w:t>
      </w:r>
      <w:r>
        <w:t>Applied</w:t>
      </w:r>
      <w:r w:rsidR="00B421DC">
        <w:t xml:space="preserve"> </w:t>
      </w:r>
      <w:r>
        <w:t>Sciences</w:t>
      </w:r>
      <w:r w:rsidR="00B421DC">
        <w:t xml:space="preserve"> </w:t>
      </w:r>
      <w:r>
        <w:t>Emden/Leer</w:t>
      </w:r>
      <w:r w:rsidR="00B421DC">
        <w:t xml:space="preserve"> </w:t>
      </w:r>
      <w:r>
        <w:t>No.</w:t>
      </w:r>
      <w:r w:rsidR="00B421DC">
        <w:t xml:space="preserve"> </w:t>
      </w:r>
      <w:r>
        <w:t>52/2017,</w:t>
      </w:r>
      <w:r w:rsidR="00B421DC">
        <w:t xml:space="preserve"> </w:t>
      </w:r>
      <w:r>
        <w:t>published</w:t>
      </w:r>
      <w:r w:rsidR="00B421DC">
        <w:t xml:space="preserve"> </w:t>
      </w:r>
      <w:r>
        <w:t>on</w:t>
      </w:r>
      <w:r w:rsidR="00B421DC">
        <w:t xml:space="preserve"> </w:t>
      </w:r>
      <w:r>
        <w:t>4</w:t>
      </w:r>
      <w:r w:rsidR="00B421DC">
        <w:t xml:space="preserve"> </w:t>
      </w:r>
      <w:r>
        <w:t>September</w:t>
      </w:r>
      <w:r w:rsidR="00B421DC">
        <w:t xml:space="preserve"> </w:t>
      </w:r>
      <w:r>
        <w:t>2017),</w:t>
      </w:r>
      <w:r w:rsidR="00B421DC">
        <w:t xml:space="preserve"> </w:t>
      </w:r>
      <w:r>
        <w:t>the</w:t>
      </w:r>
      <w:r w:rsidR="00B421DC">
        <w:t xml:space="preserve"> </w:t>
      </w:r>
      <w:r>
        <w:t>faculty</w:t>
      </w:r>
      <w:r w:rsidR="00B421DC">
        <w:t xml:space="preserve"> </w:t>
      </w:r>
      <w:r>
        <w:t>council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Faculty</w:t>
      </w:r>
      <w:r w:rsidR="00B421DC">
        <w:t xml:space="preserve"> </w:t>
      </w:r>
      <w:r>
        <w:t>of</w:t>
      </w:r>
      <w:r w:rsidR="00B421DC">
        <w:t xml:space="preserve"> </w:t>
      </w:r>
      <w:r>
        <w:t>Maritime</w:t>
      </w:r>
      <w:r w:rsidR="00B421DC">
        <w:t xml:space="preserve"> </w:t>
      </w:r>
      <w:r>
        <w:t>Sciences</w:t>
      </w:r>
      <w:r w:rsidR="00B421DC">
        <w:t xml:space="preserve"> </w:t>
      </w:r>
      <w:r>
        <w:t>has</w:t>
      </w:r>
      <w:r w:rsidR="00B421DC">
        <w:t xml:space="preserve"> </w:t>
      </w:r>
      <w:r>
        <w:t>decreed</w:t>
      </w:r>
      <w:r w:rsidR="00B421DC">
        <w:t xml:space="preserve"> </w:t>
      </w:r>
      <w:r>
        <w:t>the</w:t>
      </w:r>
      <w:r w:rsidR="00B421DC">
        <w:t xml:space="preserve"> </w:t>
      </w:r>
      <w:r>
        <w:t>following</w:t>
      </w:r>
      <w:r w:rsidR="00B421DC">
        <w:t xml:space="preserve"> </w:t>
      </w:r>
      <w:r>
        <w:t>amendment</w:t>
      </w:r>
      <w:r w:rsidR="00B421DC">
        <w:t xml:space="preserve"> </w:t>
      </w:r>
      <w:r>
        <w:t>to</w:t>
      </w:r>
      <w:r w:rsidR="00B421DC">
        <w:t xml:space="preserve"> </w:t>
      </w:r>
      <w:r>
        <w:t>the</w:t>
      </w:r>
      <w:r w:rsidR="00B421DC">
        <w:t xml:space="preserve"> </w:t>
      </w:r>
      <w:r>
        <w:t>examination</w:t>
      </w:r>
      <w:r w:rsidR="00B421DC">
        <w:t xml:space="preserve"> </w:t>
      </w:r>
      <w:r>
        <w:t>regulations.</w:t>
      </w:r>
      <w:r w:rsidR="00B421DC">
        <w:t xml:space="preserve"> </w:t>
      </w:r>
      <w:r>
        <w:t>The</w:t>
      </w:r>
      <w:r w:rsidR="00B421DC">
        <w:t xml:space="preserve"> </w:t>
      </w:r>
      <w:r>
        <w:t>amendment</w:t>
      </w:r>
      <w:r w:rsidR="00B421DC">
        <w:t xml:space="preserve"> </w:t>
      </w:r>
      <w:r>
        <w:t>was</w:t>
      </w:r>
      <w:r w:rsidR="00B421DC">
        <w:t xml:space="preserve"> </w:t>
      </w:r>
      <w:r>
        <w:t>approved</w:t>
      </w:r>
      <w:r w:rsidR="00B421DC">
        <w:t xml:space="preserve"> </w:t>
      </w:r>
      <w:r>
        <w:t>by</w:t>
      </w:r>
      <w:r w:rsidR="00B421DC">
        <w:t xml:space="preserve"> </w:t>
      </w:r>
      <w:r>
        <w:t>the</w:t>
      </w:r>
      <w:r w:rsidR="00B421DC">
        <w:t xml:space="preserve"> </w:t>
      </w:r>
      <w:r>
        <w:t>committee</w:t>
      </w:r>
      <w:r w:rsidR="00B421DC">
        <w:t xml:space="preserve"> </w:t>
      </w:r>
      <w:r>
        <w:t>on</w:t>
      </w:r>
      <w:r w:rsidR="00B421DC">
        <w:t xml:space="preserve"> </w:t>
      </w:r>
      <w:r>
        <w:t>26</w:t>
      </w:r>
      <w:r w:rsidR="00B421DC">
        <w:t xml:space="preserve"> </w:t>
      </w:r>
      <w:r>
        <w:t>August</w:t>
      </w:r>
      <w:r w:rsidR="00B421DC">
        <w:t xml:space="preserve"> </w:t>
      </w:r>
      <w:r>
        <w:t>2020</w:t>
      </w:r>
      <w:r w:rsidR="00B421DC">
        <w:t xml:space="preserve"> </w:t>
      </w:r>
      <w:r>
        <w:t>and</w:t>
      </w:r>
      <w:r w:rsidR="00B421DC">
        <w:t xml:space="preserve"> </w:t>
      </w:r>
      <w:r>
        <w:t>published</w:t>
      </w:r>
      <w:r w:rsidR="00B421DC">
        <w:t xml:space="preserve"> </w:t>
      </w:r>
      <w:r>
        <w:t>in</w:t>
      </w:r>
      <w:r w:rsidR="00B421DC">
        <w:t xml:space="preserve"> </w:t>
      </w:r>
      <w:r>
        <w:t>the</w:t>
      </w:r>
      <w:r w:rsidR="00B421DC">
        <w:t xml:space="preserve"> </w:t>
      </w:r>
      <w:r>
        <w:t>Announcements</w:t>
      </w:r>
      <w:r w:rsidR="00B421DC">
        <w:t xml:space="preserve"> </w:t>
      </w:r>
      <w:r>
        <w:t>No.</w:t>
      </w:r>
      <w:r w:rsidR="00B421DC">
        <w:t xml:space="preserve"> </w:t>
      </w:r>
      <w:r>
        <w:t>86/2020</w:t>
      </w:r>
      <w:r w:rsidR="00B421DC">
        <w:t xml:space="preserve"> </w:t>
      </w:r>
      <w:r>
        <w:t>of</w:t>
      </w:r>
      <w:r w:rsidR="00B421DC">
        <w:t xml:space="preserve"> </w:t>
      </w:r>
      <w:r>
        <w:t>16</w:t>
      </w:r>
      <w:r w:rsidR="00B421DC">
        <w:t xml:space="preserve"> </w:t>
      </w:r>
      <w:r>
        <w:t>September</w:t>
      </w:r>
      <w:r w:rsidR="00B421DC">
        <w:t xml:space="preserve"> </w:t>
      </w:r>
      <w:r>
        <w:t>2020.</w:t>
      </w:r>
    </w:p>
    <w:p w:rsidR="002B5090" w:rsidRDefault="002B5090">
      <w:pPr>
        <w:pStyle w:val="Textkrper"/>
        <w:rPr>
          <w:sz w:val="20"/>
        </w:rPr>
      </w:pPr>
    </w:p>
    <w:p w:rsidR="002B5090" w:rsidRDefault="002B5090">
      <w:pPr>
        <w:pStyle w:val="Textkrper"/>
        <w:rPr>
          <w:sz w:val="20"/>
        </w:rPr>
      </w:pPr>
    </w:p>
    <w:p w:rsidR="002B5090" w:rsidRDefault="002B5090">
      <w:pPr>
        <w:pStyle w:val="Textkrper"/>
        <w:spacing w:before="1"/>
      </w:pPr>
    </w:p>
    <w:p w:rsidR="002B5090" w:rsidRDefault="00BC3484">
      <w:pPr>
        <w:pStyle w:val="berschrift1"/>
      </w:pPr>
      <w:r>
        <w:t>Section</w:t>
      </w:r>
      <w:r w:rsidR="00B421DC">
        <w:t xml:space="preserve"> </w:t>
      </w:r>
      <w:r>
        <w:t>1</w:t>
      </w:r>
    </w:p>
    <w:p w:rsidR="002B5090" w:rsidRDefault="00BC3484" w:rsidP="00B22F43">
      <w:pPr>
        <w:pStyle w:val="Textkrper"/>
        <w:spacing w:before="15"/>
        <w:ind w:left="99" w:right="5636"/>
      </w:pPr>
      <w:r>
        <w:t>Section</w:t>
      </w:r>
      <w:r w:rsidR="00B421DC">
        <w:t xml:space="preserve"> </w:t>
      </w:r>
      <w:r>
        <w:t>10</w:t>
      </w:r>
      <w:r w:rsidR="00B421DC">
        <w:t xml:space="preserve"> </w:t>
      </w:r>
      <w:r>
        <w:t>is</w:t>
      </w:r>
      <w:r w:rsidR="00B421DC">
        <w:t xml:space="preserve"> </w:t>
      </w:r>
      <w:r>
        <w:t>amended</w:t>
      </w:r>
      <w:r w:rsidR="00B421DC">
        <w:t xml:space="preserve"> </w:t>
      </w:r>
      <w:r>
        <w:t>as</w:t>
      </w:r>
      <w:r w:rsidR="00B421DC">
        <w:t xml:space="preserve"> </w:t>
      </w:r>
      <w:r>
        <w:t>follows:</w:t>
      </w:r>
    </w:p>
    <w:p w:rsidR="002B5090" w:rsidRDefault="002B5090" w:rsidP="00B22F43">
      <w:pPr>
        <w:pStyle w:val="Textkrper"/>
        <w:rPr>
          <w:sz w:val="16"/>
        </w:rPr>
      </w:pPr>
    </w:p>
    <w:p w:rsidR="002B5090" w:rsidRDefault="00BC3484">
      <w:pPr>
        <w:pStyle w:val="berschrift1"/>
        <w:ind w:left="117"/>
        <w:jc w:val="left"/>
      </w:pPr>
      <w:r>
        <w:t>Section</w:t>
      </w:r>
      <w:r w:rsidR="00B421DC">
        <w:t xml:space="preserve"> </w:t>
      </w:r>
      <w:r>
        <w:t>10</w:t>
      </w:r>
      <w:r w:rsidR="00B421DC">
        <w:t xml:space="preserve"> </w:t>
      </w:r>
      <w:r>
        <w:t>Profession</w:t>
      </w:r>
      <w:r w:rsidR="00B421DC">
        <w:t xml:space="preserve"> </w:t>
      </w:r>
      <w:r w:rsidR="003D5FF5">
        <w:t>entrance</w:t>
      </w:r>
      <w:r w:rsidR="00B421DC">
        <w:t xml:space="preserve"> </w:t>
      </w:r>
      <w:r>
        <w:t>examination</w:t>
      </w:r>
      <w:r w:rsidR="00B421DC">
        <w:t xml:space="preserve"> </w:t>
      </w:r>
      <w:r>
        <w:t>according</w:t>
      </w:r>
      <w:r w:rsidR="00B421DC">
        <w:t xml:space="preserve"> </w:t>
      </w:r>
      <w:r>
        <w:t>to</w:t>
      </w:r>
      <w:r w:rsidR="00B421DC">
        <w:t xml:space="preserve"> </w:t>
      </w:r>
      <w:r>
        <w:t>See-BV</w:t>
      </w:r>
      <w:r w:rsidR="00B421DC">
        <w:t xml:space="preserve"> </w:t>
      </w:r>
      <w:r w:rsidR="003D5FF5">
        <w:t>S</w:t>
      </w:r>
      <w:r>
        <w:t>ection</w:t>
      </w:r>
      <w:r w:rsidR="00B421DC">
        <w:t xml:space="preserve"> </w:t>
      </w:r>
      <w:r>
        <w:t>30</w:t>
      </w:r>
      <w:r w:rsidR="00B421DC">
        <w:t xml:space="preserve"> </w:t>
      </w:r>
      <w:r>
        <w:t>(1)</w:t>
      </w:r>
    </w:p>
    <w:p w:rsidR="002B5090" w:rsidRPr="00B22F43" w:rsidRDefault="002B5090">
      <w:pPr>
        <w:pStyle w:val="Textkrper"/>
        <w:spacing w:before="10"/>
        <w:rPr>
          <w:b/>
          <w:sz w:val="16"/>
          <w:szCs w:val="16"/>
        </w:rPr>
      </w:pPr>
    </w:p>
    <w:p w:rsidR="002B5090" w:rsidRDefault="00BC3484" w:rsidP="00B22F43">
      <w:pPr>
        <w:pStyle w:val="Listenabsatz"/>
        <w:numPr>
          <w:ilvl w:val="0"/>
          <w:numId w:val="2"/>
        </w:numPr>
        <w:tabs>
          <w:tab w:val="left" w:pos="426"/>
        </w:tabs>
        <w:spacing w:before="93"/>
        <w:ind w:left="142" w:hanging="21"/>
      </w:pPr>
      <w:r>
        <w:t>The</w:t>
      </w:r>
      <w:r w:rsidR="00B421DC">
        <w:t xml:space="preserve"> </w:t>
      </w:r>
      <w:r>
        <w:t>profession</w:t>
      </w:r>
      <w:r w:rsidR="00B421DC">
        <w:t xml:space="preserve"> </w:t>
      </w:r>
      <w:r w:rsidR="003D5FF5">
        <w:t>entrance</w:t>
      </w:r>
      <w:r w:rsidR="00B421DC">
        <w:t xml:space="preserve"> </w:t>
      </w:r>
      <w:r>
        <w:t>examination</w:t>
      </w:r>
      <w:r w:rsidR="00B421DC">
        <w:t xml:space="preserve"> </w:t>
      </w:r>
      <w:r>
        <w:t>according</w:t>
      </w:r>
      <w:r w:rsidR="00B421DC">
        <w:t xml:space="preserve"> </w:t>
      </w:r>
      <w:r>
        <w:t>to</w:t>
      </w:r>
      <w:r w:rsidR="00B421DC">
        <w:t xml:space="preserve"> </w:t>
      </w:r>
      <w:r w:rsidR="003D5FF5">
        <w:t>S</w:t>
      </w:r>
      <w:r>
        <w:t>ection</w:t>
      </w:r>
      <w:r w:rsidR="00B421DC">
        <w:t xml:space="preserve"> </w:t>
      </w:r>
      <w:r>
        <w:t>30</w:t>
      </w:r>
      <w:r w:rsidR="00B421DC">
        <w:t xml:space="preserve"> </w:t>
      </w:r>
      <w:r>
        <w:t>(1)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Ordinance</w:t>
      </w:r>
      <w:r w:rsidR="00B421DC">
        <w:t xml:space="preserve"> </w:t>
      </w:r>
      <w:r>
        <w:t>on</w:t>
      </w:r>
      <w:r w:rsidR="00B421DC">
        <w:t xml:space="preserve"> </w:t>
      </w:r>
      <w:r>
        <w:t>the</w:t>
      </w:r>
      <w:r w:rsidR="00B421DC">
        <w:t xml:space="preserve"> </w:t>
      </w:r>
      <w:r>
        <w:t>Proficiency</w:t>
      </w:r>
      <w:r w:rsidR="00B421DC">
        <w:t xml:space="preserve"> </w:t>
      </w:r>
      <w:r>
        <w:t>of</w:t>
      </w:r>
      <w:r w:rsidR="00B421DC">
        <w:t xml:space="preserve"> </w:t>
      </w:r>
      <w:r>
        <w:t>Seafarers</w:t>
      </w:r>
      <w:r w:rsidR="00B421DC">
        <w:t xml:space="preserve"> </w:t>
      </w:r>
      <w:r>
        <w:t>in</w:t>
      </w:r>
      <w:r w:rsidR="00B421DC">
        <w:t xml:space="preserve"> </w:t>
      </w:r>
      <w:r>
        <w:t>Maritime</w:t>
      </w:r>
      <w:r w:rsidR="00B421DC">
        <w:t xml:space="preserve"> </w:t>
      </w:r>
      <w:r>
        <w:t>Navigation</w:t>
      </w:r>
      <w:r w:rsidR="00B421DC">
        <w:t xml:space="preserve"> </w:t>
      </w:r>
      <w:r>
        <w:t>(Seafarers’</w:t>
      </w:r>
      <w:r w:rsidR="00B421DC">
        <w:t xml:space="preserve"> </w:t>
      </w:r>
      <w:r>
        <w:t>Proficiency</w:t>
      </w:r>
      <w:r w:rsidR="00B421DC">
        <w:t xml:space="preserve"> </w:t>
      </w:r>
      <w:r>
        <w:t>Ordinance,</w:t>
      </w:r>
      <w:r w:rsidR="00B421DC">
        <w:t xml:space="preserve"> </w:t>
      </w:r>
      <w:r>
        <w:t>abbreviated:</w:t>
      </w:r>
      <w:r w:rsidR="00B421DC">
        <w:t xml:space="preserve"> </w:t>
      </w:r>
      <w:r>
        <w:t>See-BV)</w:t>
      </w:r>
      <w:r w:rsidR="00B421DC">
        <w:t xml:space="preserve"> </w:t>
      </w:r>
      <w:r>
        <w:t>is</w:t>
      </w:r>
      <w:r w:rsidR="00B421DC">
        <w:t xml:space="preserve"> </w:t>
      </w:r>
      <w:r>
        <w:t>taken</w:t>
      </w:r>
      <w:r w:rsidR="00B421DC">
        <w:t xml:space="preserve"> </w:t>
      </w:r>
      <w:r>
        <w:t>as</w:t>
      </w:r>
      <w:r w:rsidR="00B421DC">
        <w:t xml:space="preserve"> </w:t>
      </w:r>
      <w:r>
        <w:t>part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study</w:t>
      </w:r>
      <w:r w:rsidR="00B421DC">
        <w:t xml:space="preserve"> </w:t>
      </w:r>
      <w:r w:rsidR="00496057">
        <w:t>course</w:t>
      </w:r>
      <w:r w:rsidR="00B421DC">
        <w:t xml:space="preserve"> </w:t>
      </w:r>
      <w:r>
        <w:t>in</w:t>
      </w:r>
      <w:r w:rsidR="00B421DC">
        <w:t xml:space="preserve"> </w:t>
      </w:r>
      <w:r>
        <w:t>the</w:t>
      </w:r>
      <w:r w:rsidR="00B421DC">
        <w:t xml:space="preserve"> </w:t>
      </w:r>
      <w:r>
        <w:t>modules</w:t>
      </w:r>
      <w:r w:rsidR="00B421DC">
        <w:t xml:space="preserve"> </w:t>
      </w:r>
      <w:r>
        <w:t>“Profession</w:t>
      </w:r>
      <w:r w:rsidR="00B421DC">
        <w:t xml:space="preserve"> </w:t>
      </w:r>
      <w:r w:rsidR="003D5FF5">
        <w:t>entrance</w:t>
      </w:r>
      <w:r w:rsidR="00B421DC">
        <w:t xml:space="preserve"> </w:t>
      </w:r>
      <w:r>
        <w:t>examination,</w:t>
      </w:r>
      <w:r w:rsidR="00B421DC">
        <w:t xml:space="preserve"> </w:t>
      </w:r>
      <w:r>
        <w:t>theory”</w:t>
      </w:r>
      <w:r w:rsidR="00B421DC">
        <w:t xml:space="preserve"> </w:t>
      </w:r>
      <w:r>
        <w:t>and</w:t>
      </w:r>
      <w:r w:rsidR="00B421DC">
        <w:t xml:space="preserve"> </w:t>
      </w:r>
      <w:r>
        <w:t>“Profession</w:t>
      </w:r>
      <w:r w:rsidR="00B421DC">
        <w:t xml:space="preserve"> </w:t>
      </w:r>
      <w:r w:rsidR="003D5FF5">
        <w:t>entrance</w:t>
      </w:r>
      <w:r w:rsidR="00B421DC">
        <w:t xml:space="preserve"> </w:t>
      </w:r>
      <w:r>
        <w:t>examination,</w:t>
      </w:r>
      <w:r w:rsidR="00B421DC">
        <w:t xml:space="preserve"> </w:t>
      </w:r>
      <w:r>
        <w:t>practice”.</w:t>
      </w:r>
    </w:p>
    <w:p w:rsidR="002B5090" w:rsidRPr="00B22F43" w:rsidRDefault="002B5090">
      <w:pPr>
        <w:pStyle w:val="Textkrper"/>
        <w:spacing w:before="11"/>
        <w:rPr>
          <w:sz w:val="16"/>
          <w:szCs w:val="16"/>
        </w:rPr>
      </w:pPr>
    </w:p>
    <w:p w:rsidR="002B5090" w:rsidRDefault="00BC3484" w:rsidP="00B22F43">
      <w:pPr>
        <w:pStyle w:val="Listenabsatz"/>
        <w:numPr>
          <w:ilvl w:val="0"/>
          <w:numId w:val="2"/>
        </w:numPr>
        <w:tabs>
          <w:tab w:val="left" w:pos="426"/>
        </w:tabs>
        <w:spacing w:before="92"/>
        <w:ind w:left="142" w:hanging="21"/>
        <w:sectPr w:rsidR="002B50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160" w:right="1420" w:bottom="920" w:left="1300" w:header="707" w:footer="734" w:gutter="0"/>
          <w:pgNumType w:start="1"/>
          <w:cols w:space="720"/>
        </w:sectPr>
      </w:pPr>
      <w:r>
        <w:t>The</w:t>
      </w:r>
      <w:r w:rsidR="00B421DC">
        <w:t xml:space="preserve"> </w:t>
      </w:r>
      <w:r>
        <w:t>examination</w:t>
      </w:r>
      <w:r w:rsidR="00B421DC">
        <w:t xml:space="preserve"> </w:t>
      </w:r>
      <w:r>
        <w:t>in</w:t>
      </w:r>
      <w:r w:rsidR="00B421DC">
        <w:t xml:space="preserve"> </w:t>
      </w:r>
      <w:r>
        <w:t>the</w:t>
      </w:r>
      <w:r w:rsidR="00B421DC">
        <w:t xml:space="preserve"> </w:t>
      </w:r>
      <w:r>
        <w:t>module</w:t>
      </w:r>
      <w:r w:rsidR="00B421DC">
        <w:t xml:space="preserve"> </w:t>
      </w:r>
      <w:r>
        <w:t>“Profession</w:t>
      </w:r>
      <w:r w:rsidR="00B421DC">
        <w:t xml:space="preserve"> </w:t>
      </w:r>
      <w:r w:rsidR="003D5FF5">
        <w:t>entrance</w:t>
      </w:r>
      <w:r w:rsidR="00B421DC">
        <w:t xml:space="preserve"> </w:t>
      </w:r>
      <w:r>
        <w:t>examination,</w:t>
      </w:r>
      <w:r w:rsidR="00B421DC">
        <w:t xml:space="preserve"> </w:t>
      </w:r>
      <w:r>
        <w:t>theory”</w:t>
      </w:r>
      <w:r w:rsidR="00B421DC">
        <w:t xml:space="preserve"> </w:t>
      </w:r>
      <w:r>
        <w:t>consists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tests</w:t>
      </w:r>
      <w:r w:rsidR="00B421DC">
        <w:t xml:space="preserve"> </w:t>
      </w:r>
      <w:r>
        <w:t>“Cargo</w:t>
      </w:r>
      <w:r w:rsidR="00B421DC">
        <w:t xml:space="preserve"> </w:t>
      </w:r>
      <w:r>
        <w:t>handling</w:t>
      </w:r>
      <w:r w:rsidR="00B421DC">
        <w:t xml:space="preserve"> </w:t>
      </w:r>
      <w:r>
        <w:t>and</w:t>
      </w:r>
      <w:r w:rsidR="00B421DC">
        <w:t xml:space="preserve"> </w:t>
      </w:r>
      <w:r>
        <w:t>stowing”</w:t>
      </w:r>
      <w:r w:rsidR="00B421DC">
        <w:t xml:space="preserve"> </w:t>
      </w:r>
      <w:r>
        <w:t>and</w:t>
      </w:r>
      <w:r w:rsidR="00B421DC">
        <w:t xml:space="preserve"> </w:t>
      </w:r>
      <w:r>
        <w:t>“Ship</w:t>
      </w:r>
      <w:r w:rsidR="00B421DC">
        <w:t xml:space="preserve"> </w:t>
      </w:r>
      <w:r>
        <w:t>management”.</w:t>
      </w:r>
      <w:r w:rsidR="00B421DC">
        <w:t xml:space="preserve"> </w:t>
      </w:r>
      <w:r>
        <w:t>A</w:t>
      </w:r>
      <w:r w:rsidR="00B421DC">
        <w:t xml:space="preserve"> </w:t>
      </w:r>
      <w:r>
        <w:t>prerequisite</w:t>
      </w:r>
      <w:r w:rsidR="00B421DC">
        <w:t xml:space="preserve"> </w:t>
      </w:r>
      <w:r>
        <w:t>for</w:t>
      </w:r>
      <w:r w:rsidR="00B421DC">
        <w:t xml:space="preserve"> </w:t>
      </w:r>
      <w:r>
        <w:t>taking</w:t>
      </w:r>
    </w:p>
    <w:p w:rsidR="002B5090" w:rsidRDefault="00BC3484" w:rsidP="00B22F43">
      <w:pPr>
        <w:pStyle w:val="Textkrper"/>
        <w:ind w:left="117"/>
      </w:pPr>
      <w:r>
        <w:lastRenderedPageBreak/>
        <w:t>the</w:t>
      </w:r>
      <w:r w:rsidR="00B421DC">
        <w:t xml:space="preserve"> </w:t>
      </w:r>
      <w:r>
        <w:t>test</w:t>
      </w:r>
      <w:r w:rsidR="00B421DC">
        <w:t xml:space="preserve"> </w:t>
      </w:r>
      <w:r>
        <w:t>“Ship</w:t>
      </w:r>
      <w:r w:rsidR="00B421DC">
        <w:t xml:space="preserve"> </w:t>
      </w:r>
      <w:r>
        <w:t>management”</w:t>
      </w:r>
      <w:r w:rsidR="00B421DC">
        <w:t xml:space="preserve"> </w:t>
      </w:r>
      <w:r>
        <w:t>is</w:t>
      </w:r>
      <w:r w:rsidR="00B421DC">
        <w:t xml:space="preserve"> </w:t>
      </w:r>
      <w:r>
        <w:t>passing</w:t>
      </w:r>
      <w:r w:rsidR="00B421DC">
        <w:t xml:space="preserve"> </w:t>
      </w:r>
      <w:r>
        <w:t>the</w:t>
      </w:r>
      <w:r w:rsidR="00B421DC">
        <w:t xml:space="preserve"> </w:t>
      </w:r>
      <w:r>
        <w:t>examination</w:t>
      </w:r>
      <w:r w:rsidR="00B421DC">
        <w:t xml:space="preserve"> </w:t>
      </w:r>
      <w:r>
        <w:t>pre-performance</w:t>
      </w:r>
      <w:r w:rsidR="00B421DC">
        <w:t xml:space="preserve"> </w:t>
      </w:r>
      <w:r>
        <w:t>“Basic</w:t>
      </w:r>
      <w:r w:rsidR="00B421DC">
        <w:t xml:space="preserve"> </w:t>
      </w:r>
      <w:r>
        <w:t>knowledge</w:t>
      </w:r>
      <w:r w:rsidR="00B421DC">
        <w:t xml:space="preserve"> </w:t>
      </w:r>
      <w:r>
        <w:t>of</w:t>
      </w:r>
      <w:r w:rsidR="00B421DC">
        <w:t xml:space="preserve"> </w:t>
      </w:r>
      <w:r>
        <w:t>ship</w:t>
      </w:r>
      <w:r w:rsidR="00B421DC">
        <w:t xml:space="preserve"> </w:t>
      </w:r>
      <w:r>
        <w:t>management”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same</w:t>
      </w:r>
      <w:r w:rsidR="00B421DC">
        <w:t xml:space="preserve"> </w:t>
      </w:r>
      <w:r>
        <w:t>module.</w:t>
      </w:r>
    </w:p>
    <w:p w:rsidR="002B5090" w:rsidRPr="00B22F43" w:rsidRDefault="002B5090">
      <w:pPr>
        <w:pStyle w:val="Textkrper"/>
        <w:spacing w:before="10"/>
        <w:rPr>
          <w:sz w:val="16"/>
          <w:szCs w:val="16"/>
        </w:rPr>
      </w:pPr>
    </w:p>
    <w:p w:rsidR="002B5090" w:rsidRDefault="00BC3484" w:rsidP="00B22F43">
      <w:pPr>
        <w:pStyle w:val="Listenabsatz"/>
        <w:numPr>
          <w:ilvl w:val="0"/>
          <w:numId w:val="2"/>
        </w:numPr>
        <w:tabs>
          <w:tab w:val="left" w:pos="448"/>
        </w:tabs>
        <w:spacing w:before="93"/>
        <w:ind w:left="117" w:right="-34" w:firstLine="0"/>
      </w:pPr>
      <w:r>
        <w:t>The</w:t>
      </w:r>
      <w:r w:rsidR="00B421DC">
        <w:t xml:space="preserve"> </w:t>
      </w:r>
      <w:r>
        <w:t>examination</w:t>
      </w:r>
      <w:r w:rsidR="00B421DC">
        <w:t xml:space="preserve"> </w:t>
      </w:r>
      <w:r>
        <w:t>in</w:t>
      </w:r>
      <w:r w:rsidR="00B421DC">
        <w:t xml:space="preserve"> </w:t>
      </w:r>
      <w:r>
        <w:t>the</w:t>
      </w:r>
      <w:r w:rsidR="00B421DC">
        <w:t xml:space="preserve"> </w:t>
      </w:r>
      <w:r>
        <w:t>module</w:t>
      </w:r>
      <w:r w:rsidR="00B421DC">
        <w:t xml:space="preserve"> </w:t>
      </w:r>
      <w:r>
        <w:t>“Profession</w:t>
      </w:r>
      <w:r w:rsidR="00B421DC">
        <w:t xml:space="preserve"> </w:t>
      </w:r>
      <w:r w:rsidR="003D5FF5">
        <w:t>entrance</w:t>
      </w:r>
      <w:r w:rsidR="00B421DC">
        <w:t xml:space="preserve"> </w:t>
      </w:r>
      <w:r>
        <w:t>examination,</w:t>
      </w:r>
      <w:r w:rsidR="00B421DC">
        <w:t xml:space="preserve"> </w:t>
      </w:r>
      <w:r>
        <w:t>practice”</w:t>
      </w:r>
      <w:r w:rsidR="00B421DC">
        <w:t xml:space="preserve"> </w:t>
      </w:r>
      <w:r>
        <w:t>is</w:t>
      </w:r>
      <w:r w:rsidR="00B421DC">
        <w:t xml:space="preserve"> </w:t>
      </w:r>
      <w:r>
        <w:t>a</w:t>
      </w:r>
      <w:r w:rsidR="00B421DC">
        <w:t xml:space="preserve"> </w:t>
      </w:r>
      <w:r>
        <w:t>practi</w:t>
      </w:r>
      <w:r w:rsidR="00566442">
        <w:t>ce-oriented</w:t>
      </w:r>
      <w:r w:rsidR="00B421DC">
        <w:t xml:space="preserve"> </w:t>
      </w:r>
      <w:r>
        <w:t>exercise</w:t>
      </w:r>
      <w:r w:rsidR="00B421DC">
        <w:t xml:space="preserve"> </w:t>
      </w:r>
      <w:r>
        <w:t>according</w:t>
      </w:r>
      <w:r w:rsidR="00B421DC">
        <w:t xml:space="preserve"> </w:t>
      </w:r>
      <w:r>
        <w:t>to</w:t>
      </w:r>
      <w:r w:rsidR="00B421DC">
        <w:t xml:space="preserve"> </w:t>
      </w:r>
      <w:r w:rsidR="003D5FF5">
        <w:t>S</w:t>
      </w:r>
      <w:r>
        <w:t>ection</w:t>
      </w:r>
      <w:r w:rsidR="00B421DC">
        <w:t xml:space="preserve"> </w:t>
      </w:r>
      <w:r>
        <w:t>8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general</w:t>
      </w:r>
      <w:r w:rsidR="00B421DC">
        <w:t xml:space="preserve"> </w:t>
      </w:r>
      <w:r>
        <w:t>part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examination</w:t>
      </w:r>
      <w:r w:rsidR="00B421DC">
        <w:t xml:space="preserve"> </w:t>
      </w:r>
      <w:r>
        <w:t>regulations</w:t>
      </w:r>
      <w:r w:rsidR="00B421DC">
        <w:t xml:space="preserve"> </w:t>
      </w:r>
      <w:r>
        <w:t>for</w:t>
      </w:r>
      <w:r w:rsidR="00B421DC">
        <w:t xml:space="preserve"> </w:t>
      </w:r>
      <w:r>
        <w:t>bachelor’s</w:t>
      </w:r>
      <w:r w:rsidR="00B421DC">
        <w:t xml:space="preserve"> </w:t>
      </w:r>
      <w:r>
        <w:t>study</w:t>
      </w:r>
      <w:r w:rsidR="00B421DC">
        <w:t xml:space="preserve"> </w:t>
      </w:r>
      <w:r w:rsidR="00496057">
        <w:t>course</w:t>
      </w:r>
      <w:r>
        <w:t>s.</w:t>
      </w:r>
      <w:r w:rsidR="00B421DC">
        <w:t xml:space="preserve"> </w:t>
      </w:r>
      <w:r>
        <w:t>It</w:t>
      </w:r>
      <w:r w:rsidR="00B421DC">
        <w:t xml:space="preserve"> </w:t>
      </w:r>
      <w:r>
        <w:t>is</w:t>
      </w:r>
      <w:r w:rsidR="00B421DC">
        <w:t xml:space="preserve"> </w:t>
      </w:r>
      <w:r>
        <w:t>organ</w:t>
      </w:r>
      <w:r w:rsidR="00260648">
        <w:t>is</w:t>
      </w:r>
      <w:r>
        <w:t>ed</w:t>
      </w:r>
      <w:r w:rsidR="00B421DC">
        <w:t xml:space="preserve"> </w:t>
      </w:r>
      <w:r>
        <w:t>as</w:t>
      </w:r>
      <w:r w:rsidR="00B421DC">
        <w:t xml:space="preserve"> </w:t>
      </w:r>
      <w:r>
        <w:t>an</w:t>
      </w:r>
      <w:r w:rsidR="00B421DC">
        <w:t xml:space="preserve"> </w:t>
      </w:r>
      <w:r>
        <w:t>academic</w:t>
      </w:r>
      <w:r w:rsidR="00B421DC">
        <w:t xml:space="preserve"> </w:t>
      </w:r>
      <w:r>
        <w:t>performance</w:t>
      </w:r>
      <w:r w:rsidR="00B421DC">
        <w:t xml:space="preserve"> </w:t>
      </w:r>
      <w:r>
        <w:t>within</w:t>
      </w:r>
      <w:r w:rsidR="00B421DC">
        <w:t xml:space="preserve"> </w:t>
      </w:r>
      <w:r>
        <w:t>the</w:t>
      </w:r>
      <w:r w:rsidR="00B421DC">
        <w:t xml:space="preserve"> </w:t>
      </w:r>
      <w:r>
        <w:t>framework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training</w:t>
      </w:r>
      <w:r w:rsidR="00B421DC">
        <w:t xml:space="preserve"> </w:t>
      </w:r>
      <w:r>
        <w:t>on</w:t>
      </w:r>
      <w:r w:rsidR="00B421DC">
        <w:t xml:space="preserve"> </w:t>
      </w:r>
      <w:r>
        <w:t>the</w:t>
      </w:r>
      <w:r w:rsidR="00B421DC">
        <w:t xml:space="preserve"> </w:t>
      </w:r>
      <w:r>
        <w:t>ship</w:t>
      </w:r>
      <w:r w:rsidR="00B421DC">
        <w:t xml:space="preserve"> </w:t>
      </w:r>
      <w:r>
        <w:t>management</w:t>
      </w:r>
      <w:r w:rsidR="00B421DC">
        <w:t xml:space="preserve"> </w:t>
      </w:r>
      <w:r>
        <w:t>simulator</w:t>
      </w:r>
      <w:r w:rsidR="00B421DC">
        <w:t xml:space="preserve"> </w:t>
      </w:r>
      <w:r>
        <w:t>and</w:t>
      </w:r>
      <w:r w:rsidR="00B421DC">
        <w:t xml:space="preserve"> </w:t>
      </w:r>
      <w:r>
        <w:t>assessed</w:t>
      </w:r>
      <w:r w:rsidR="00B421DC">
        <w:t xml:space="preserve"> </w:t>
      </w:r>
      <w:r>
        <w:t>as</w:t>
      </w:r>
      <w:r w:rsidR="00B421DC">
        <w:t xml:space="preserve"> </w:t>
      </w:r>
      <w:r>
        <w:t>“passed”</w:t>
      </w:r>
      <w:r w:rsidR="00B421DC">
        <w:t xml:space="preserve"> </w:t>
      </w:r>
      <w:r>
        <w:t>or</w:t>
      </w:r>
      <w:r w:rsidR="00B421DC">
        <w:t xml:space="preserve"> </w:t>
      </w:r>
      <w:r>
        <w:t>“failed”.</w:t>
      </w:r>
    </w:p>
    <w:p w:rsidR="002B5090" w:rsidRPr="00B22F43" w:rsidRDefault="002B5090">
      <w:pPr>
        <w:pStyle w:val="Textkrper"/>
        <w:spacing w:before="11"/>
        <w:rPr>
          <w:sz w:val="16"/>
          <w:szCs w:val="16"/>
        </w:rPr>
      </w:pPr>
    </w:p>
    <w:p w:rsidR="002B5090" w:rsidRDefault="00BC3484" w:rsidP="00B22F43">
      <w:pPr>
        <w:pStyle w:val="Listenabsatz"/>
        <w:numPr>
          <w:ilvl w:val="0"/>
          <w:numId w:val="2"/>
        </w:numPr>
        <w:tabs>
          <w:tab w:val="left" w:pos="426"/>
        </w:tabs>
        <w:spacing w:before="92"/>
        <w:ind w:left="142" w:hanging="21"/>
      </w:pPr>
      <w:r>
        <w:t>For</w:t>
      </w:r>
      <w:r w:rsidR="00B421DC">
        <w:t xml:space="preserve"> </w:t>
      </w:r>
      <w:r>
        <w:t>admission</w:t>
      </w:r>
      <w:r w:rsidR="00B421DC">
        <w:t xml:space="preserve"> </w:t>
      </w:r>
      <w:r>
        <w:t>to</w:t>
      </w:r>
      <w:r w:rsidR="00B421DC">
        <w:t xml:space="preserve"> </w:t>
      </w:r>
      <w:r>
        <w:t>this</w:t>
      </w:r>
      <w:r w:rsidR="00B421DC">
        <w:t xml:space="preserve"> </w:t>
      </w:r>
      <w:r>
        <w:t>examination,</w:t>
      </w:r>
      <w:r w:rsidR="00B421DC">
        <w:t xml:space="preserve"> </w:t>
      </w:r>
      <w:r>
        <w:t>students</w:t>
      </w:r>
      <w:r w:rsidR="00B421DC">
        <w:t xml:space="preserve"> </w:t>
      </w:r>
      <w:r>
        <w:t>must</w:t>
      </w:r>
      <w:r w:rsidR="00B421DC">
        <w:t xml:space="preserve"> </w:t>
      </w:r>
      <w:r>
        <w:t>have</w:t>
      </w:r>
      <w:r w:rsidR="00B421DC">
        <w:t xml:space="preserve"> </w:t>
      </w:r>
      <w:r>
        <w:t>passed</w:t>
      </w:r>
      <w:r w:rsidR="00B421DC">
        <w:t xml:space="preserve"> </w:t>
      </w:r>
      <w:r>
        <w:t>the</w:t>
      </w:r>
      <w:r w:rsidR="00B421DC">
        <w:t xml:space="preserve"> </w:t>
      </w:r>
      <w:r w:rsidR="003D5FF5">
        <w:t>B</w:t>
      </w:r>
      <w:r>
        <w:t>achelor’s</w:t>
      </w:r>
      <w:r w:rsidR="00B421DC">
        <w:t xml:space="preserve"> </w:t>
      </w:r>
      <w:r>
        <w:t>intermediate</w:t>
      </w:r>
      <w:r w:rsidR="00B421DC">
        <w:t xml:space="preserve"> </w:t>
      </w:r>
      <w:r>
        <w:t>examination</w:t>
      </w:r>
      <w:r w:rsidR="00B421DC">
        <w:t xml:space="preserve"> </w:t>
      </w:r>
      <w:r>
        <w:t>and</w:t>
      </w:r>
      <w:r w:rsidR="00B421DC">
        <w:t xml:space="preserve"> </w:t>
      </w:r>
      <w:r>
        <w:t>the</w:t>
      </w:r>
      <w:r w:rsidR="00B421DC">
        <w:t xml:space="preserve"> </w:t>
      </w:r>
      <w:r>
        <w:t>following</w:t>
      </w:r>
      <w:r w:rsidR="00B421DC">
        <w:t xml:space="preserve"> </w:t>
      </w:r>
      <w:r>
        <w:t>modules</w:t>
      </w:r>
    </w:p>
    <w:p w:rsidR="002B5090" w:rsidRDefault="00BC3484">
      <w:pPr>
        <w:pStyle w:val="Listenabsatz"/>
        <w:numPr>
          <w:ilvl w:val="0"/>
          <w:numId w:val="1"/>
        </w:numPr>
        <w:tabs>
          <w:tab w:val="left" w:pos="252"/>
        </w:tabs>
        <w:spacing w:before="1"/>
      </w:pPr>
      <w:r>
        <w:t>Navigation</w:t>
      </w:r>
      <w:r w:rsidR="00B421DC">
        <w:t xml:space="preserve"> </w:t>
      </w:r>
      <w:r>
        <w:t>2</w:t>
      </w:r>
    </w:p>
    <w:p w:rsidR="002B5090" w:rsidRDefault="00BC3484">
      <w:pPr>
        <w:pStyle w:val="Listenabsatz"/>
        <w:numPr>
          <w:ilvl w:val="0"/>
          <w:numId w:val="1"/>
        </w:numPr>
        <w:tabs>
          <w:tab w:val="left" w:pos="252"/>
        </w:tabs>
      </w:pPr>
      <w:r>
        <w:t>Watch</w:t>
      </w:r>
      <w:r w:rsidR="00614F9F">
        <w:t>keeping</w:t>
      </w:r>
    </w:p>
    <w:p w:rsidR="002B5090" w:rsidRDefault="00BC3484">
      <w:pPr>
        <w:pStyle w:val="Listenabsatz"/>
        <w:numPr>
          <w:ilvl w:val="0"/>
          <w:numId w:val="1"/>
        </w:numPr>
        <w:tabs>
          <w:tab w:val="left" w:pos="252"/>
        </w:tabs>
        <w:spacing w:line="252" w:lineRule="exact"/>
      </w:pPr>
      <w:r>
        <w:t>Manoeuvring</w:t>
      </w:r>
    </w:p>
    <w:p w:rsidR="002B5090" w:rsidRDefault="00BC3484">
      <w:pPr>
        <w:pStyle w:val="Listenabsatz"/>
        <w:numPr>
          <w:ilvl w:val="0"/>
          <w:numId w:val="1"/>
        </w:numPr>
        <w:tabs>
          <w:tab w:val="left" w:pos="252"/>
        </w:tabs>
        <w:spacing w:line="252" w:lineRule="exact"/>
      </w:pPr>
      <w:r>
        <w:t>Telecommunications</w:t>
      </w:r>
      <w:r w:rsidR="00B421DC">
        <w:t xml:space="preserve"> </w:t>
      </w:r>
      <w:r>
        <w:t>and</w:t>
      </w:r>
    </w:p>
    <w:p w:rsidR="002B5090" w:rsidRDefault="00BC3484">
      <w:pPr>
        <w:pStyle w:val="Listenabsatz"/>
        <w:numPr>
          <w:ilvl w:val="0"/>
          <w:numId w:val="1"/>
        </w:numPr>
        <w:tabs>
          <w:tab w:val="left" w:pos="252"/>
        </w:tabs>
      </w:pPr>
      <w:r>
        <w:t>two</w:t>
      </w:r>
      <w:r w:rsidR="00B421DC">
        <w:t xml:space="preserve"> </w:t>
      </w:r>
      <w:r>
        <w:t>modules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selected</w:t>
      </w:r>
      <w:r w:rsidR="00B421DC">
        <w:t xml:space="preserve"> </w:t>
      </w:r>
      <w:r>
        <w:t>profile</w:t>
      </w:r>
    </w:p>
    <w:p w:rsidR="002B5090" w:rsidRDefault="00BC3484">
      <w:pPr>
        <w:pStyle w:val="Textkrper"/>
        <w:ind w:left="117" w:right="972"/>
      </w:pPr>
      <w:r>
        <w:t>and</w:t>
      </w:r>
      <w:r w:rsidR="00B421DC">
        <w:t xml:space="preserve"> </w:t>
      </w:r>
      <w:r>
        <w:t>have</w:t>
      </w:r>
      <w:r w:rsidR="00B421DC">
        <w:t xml:space="preserve"> </w:t>
      </w:r>
      <w:r>
        <w:t>provided</w:t>
      </w:r>
      <w:r w:rsidR="00B421DC">
        <w:t xml:space="preserve"> </w:t>
      </w:r>
      <w:r>
        <w:t>complete</w:t>
      </w:r>
      <w:r w:rsidR="00B421DC">
        <w:t xml:space="preserve"> </w:t>
      </w:r>
      <w:r>
        <w:t>proof</w:t>
      </w:r>
      <w:r w:rsidR="00B421DC">
        <w:t xml:space="preserve"> </w:t>
      </w:r>
      <w:r>
        <w:t>of</w:t>
      </w:r>
      <w:r w:rsidR="00B421DC">
        <w:t xml:space="preserve"> </w:t>
      </w:r>
      <w:r>
        <w:t>both</w:t>
      </w:r>
      <w:r w:rsidR="00B421DC">
        <w:t xml:space="preserve"> </w:t>
      </w:r>
      <w:r>
        <w:t>practical</w:t>
      </w:r>
      <w:r w:rsidR="00B421DC">
        <w:t xml:space="preserve"> </w:t>
      </w:r>
      <w:r>
        <w:t>semesters</w:t>
      </w:r>
      <w:r w:rsidR="00B421DC">
        <w:t xml:space="preserve"> </w:t>
      </w:r>
      <w:r>
        <w:t>(according</w:t>
      </w:r>
      <w:r w:rsidR="00B421DC">
        <w:t xml:space="preserve"> </w:t>
      </w:r>
      <w:r>
        <w:t>to</w:t>
      </w:r>
      <w:r w:rsidR="00B421DC">
        <w:t xml:space="preserve"> </w:t>
      </w:r>
      <w:r>
        <w:t>STCW</w:t>
      </w:r>
      <w:r w:rsidR="00B421DC">
        <w:t xml:space="preserve"> </w:t>
      </w:r>
      <w:r>
        <w:t>and</w:t>
      </w:r>
      <w:r w:rsidR="00B421DC">
        <w:t xml:space="preserve"> </w:t>
      </w:r>
      <w:r>
        <w:t>See-BV).</w:t>
      </w:r>
    </w:p>
    <w:p w:rsidR="002B5090" w:rsidRDefault="002B5090">
      <w:pPr>
        <w:sectPr w:rsidR="002B5090">
          <w:type w:val="continuous"/>
          <w:pgSz w:w="11900" w:h="16840"/>
          <w:pgMar w:top="3160" w:right="1420" w:bottom="920" w:left="1300" w:header="720" w:footer="720" w:gutter="0"/>
          <w:cols w:space="720"/>
        </w:sectPr>
      </w:pPr>
    </w:p>
    <w:p w:rsidR="002B5090" w:rsidRDefault="002B5090">
      <w:pPr>
        <w:pStyle w:val="Textkrper"/>
        <w:rPr>
          <w:sz w:val="20"/>
        </w:rPr>
      </w:pPr>
    </w:p>
    <w:p w:rsidR="002B5090" w:rsidRDefault="002B5090">
      <w:pPr>
        <w:pStyle w:val="Textkrper"/>
        <w:rPr>
          <w:sz w:val="20"/>
        </w:rPr>
      </w:pPr>
    </w:p>
    <w:p w:rsidR="002B5090" w:rsidRDefault="002B5090">
      <w:pPr>
        <w:pStyle w:val="Textkrper"/>
        <w:spacing w:before="4"/>
      </w:pPr>
    </w:p>
    <w:p w:rsidR="002B5090" w:rsidRDefault="00BC3484">
      <w:pPr>
        <w:pStyle w:val="berschrift1"/>
      </w:pPr>
      <w:r>
        <w:t>Section</w:t>
      </w:r>
      <w:r w:rsidR="00B421DC">
        <w:t xml:space="preserve"> </w:t>
      </w:r>
      <w:r>
        <w:t>2</w:t>
      </w:r>
    </w:p>
    <w:p w:rsidR="002B5090" w:rsidRPr="00B22F43" w:rsidRDefault="002B5090">
      <w:pPr>
        <w:pStyle w:val="Textkrper"/>
        <w:rPr>
          <w:b/>
          <w:sz w:val="16"/>
          <w:szCs w:val="16"/>
        </w:rPr>
      </w:pPr>
    </w:p>
    <w:p w:rsidR="002B5090" w:rsidRDefault="00BC3484">
      <w:pPr>
        <w:spacing w:before="93"/>
        <w:ind w:left="124"/>
        <w:jc w:val="center"/>
        <w:rPr>
          <w:b/>
        </w:rPr>
      </w:pPr>
      <w:r>
        <w:rPr>
          <w:b/>
        </w:rPr>
        <w:t>Taking</w:t>
      </w:r>
      <w:r w:rsidR="00B421DC">
        <w:rPr>
          <w:b/>
        </w:rPr>
        <w:t xml:space="preserve"> </w:t>
      </w:r>
      <w:r>
        <w:rPr>
          <w:b/>
        </w:rPr>
        <w:t>effect</w:t>
      </w:r>
    </w:p>
    <w:p w:rsidR="002B5090" w:rsidRPr="00B22F43" w:rsidRDefault="002B5090">
      <w:pPr>
        <w:pStyle w:val="Textkrper"/>
        <w:spacing w:before="9"/>
        <w:rPr>
          <w:b/>
          <w:sz w:val="16"/>
          <w:szCs w:val="16"/>
        </w:rPr>
      </w:pPr>
    </w:p>
    <w:p w:rsidR="002B5090" w:rsidRDefault="00BC3484" w:rsidP="00B22F43">
      <w:pPr>
        <w:pStyle w:val="Textkrper"/>
        <w:spacing w:before="92"/>
        <w:ind w:left="117" w:right="-34"/>
      </w:pPr>
      <w:r>
        <w:t>These</w:t>
      </w:r>
      <w:r w:rsidR="00B421DC">
        <w:t xml:space="preserve"> </w:t>
      </w:r>
      <w:r>
        <w:t>regulations</w:t>
      </w:r>
      <w:r w:rsidR="00B421DC">
        <w:t xml:space="preserve"> </w:t>
      </w:r>
      <w:r>
        <w:t>shall</w:t>
      </w:r>
      <w:r w:rsidR="00B421DC">
        <w:t xml:space="preserve"> </w:t>
      </w:r>
      <w:r>
        <w:t>take</w:t>
      </w:r>
      <w:r w:rsidR="00B421DC">
        <w:t xml:space="preserve"> </w:t>
      </w:r>
      <w:r>
        <w:t>effect</w:t>
      </w:r>
      <w:r w:rsidR="00B421DC">
        <w:t xml:space="preserve"> </w:t>
      </w:r>
      <w:r>
        <w:t>after</w:t>
      </w:r>
      <w:r w:rsidR="00B421DC">
        <w:t xml:space="preserve"> </w:t>
      </w:r>
      <w:r>
        <w:t>the</w:t>
      </w:r>
      <w:r w:rsidR="00B421DC">
        <w:t xml:space="preserve"> </w:t>
      </w:r>
      <w:r>
        <w:t>approval</w:t>
      </w:r>
      <w:r w:rsidR="00B421DC">
        <w:t xml:space="preserve"> </w:t>
      </w:r>
      <w:r>
        <w:t>by</w:t>
      </w:r>
      <w:r w:rsidR="00B421DC">
        <w:t xml:space="preserve"> </w:t>
      </w:r>
      <w:r>
        <w:t>the</w:t>
      </w:r>
      <w:r w:rsidR="00B421DC">
        <w:t xml:space="preserve"> </w:t>
      </w:r>
      <w:r>
        <w:t>committee</w:t>
      </w:r>
      <w:r w:rsidR="00B421DC">
        <w:t xml:space="preserve"> </w:t>
      </w:r>
      <w:r>
        <w:t>on</w:t>
      </w:r>
      <w:r w:rsidR="00B421DC">
        <w:t xml:space="preserve"> </w:t>
      </w:r>
      <w:r>
        <w:t>the</w:t>
      </w:r>
      <w:r w:rsidR="00B421DC">
        <w:t xml:space="preserve"> </w:t>
      </w:r>
      <w:r>
        <w:t>day</w:t>
      </w:r>
      <w:r w:rsidR="00B421DC">
        <w:t xml:space="preserve"> </w:t>
      </w:r>
      <w:r>
        <w:t>that</w:t>
      </w:r>
      <w:r w:rsidR="00B421DC">
        <w:t xml:space="preserve"> </w:t>
      </w:r>
      <w:r>
        <w:t>they</w:t>
      </w:r>
      <w:r w:rsidR="00B421DC">
        <w:t xml:space="preserve"> </w:t>
      </w:r>
      <w:r>
        <w:t>are</w:t>
      </w:r>
      <w:r w:rsidR="00B421DC">
        <w:t xml:space="preserve"> </w:t>
      </w:r>
      <w:r>
        <w:t>made</w:t>
      </w:r>
      <w:r w:rsidR="00B421DC">
        <w:t xml:space="preserve"> </w:t>
      </w:r>
      <w:r>
        <w:t>known</w:t>
      </w:r>
      <w:r w:rsidR="00B421DC">
        <w:t xml:space="preserve"> </w:t>
      </w:r>
      <w:r>
        <w:t>in</w:t>
      </w:r>
      <w:r w:rsidR="00B421DC">
        <w:t xml:space="preserve"> </w:t>
      </w:r>
      <w:r>
        <w:t>the</w:t>
      </w:r>
      <w:r w:rsidR="00B421DC">
        <w:t xml:space="preserve"> </w:t>
      </w:r>
      <w:r>
        <w:t>Announcements</w:t>
      </w:r>
      <w:r w:rsidR="00B421DC">
        <w:t xml:space="preserve"> </w:t>
      </w:r>
      <w:r>
        <w:t>of</w:t>
      </w:r>
      <w:r w:rsidR="00B421DC">
        <w:t xml:space="preserve"> </w:t>
      </w:r>
      <w:r>
        <w:t>the</w:t>
      </w:r>
      <w:r w:rsidR="00B421DC">
        <w:t xml:space="preserve"> </w:t>
      </w:r>
      <w:r>
        <w:t>University</w:t>
      </w:r>
      <w:r w:rsidR="00B421DC">
        <w:t xml:space="preserve"> </w:t>
      </w:r>
      <w:r>
        <w:t>of</w:t>
      </w:r>
      <w:r w:rsidR="00B421DC">
        <w:t xml:space="preserve"> </w:t>
      </w:r>
      <w:r>
        <w:t>Applied</w:t>
      </w:r>
      <w:r w:rsidR="00B421DC">
        <w:t xml:space="preserve"> </w:t>
      </w:r>
      <w:r>
        <w:t>Sciences</w:t>
      </w:r>
      <w:r w:rsidR="00B421DC">
        <w:t xml:space="preserve"> </w:t>
      </w:r>
      <w:r>
        <w:t>Emden/Leer.</w:t>
      </w:r>
    </w:p>
    <w:sectPr w:rsidR="002B5090">
      <w:pgSz w:w="11900" w:h="16840"/>
      <w:pgMar w:top="3160" w:right="1420" w:bottom="920" w:left="1300" w:header="707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7B" w:rsidRDefault="00666A7B">
      <w:r>
        <w:separator/>
      </w:r>
    </w:p>
  </w:endnote>
  <w:endnote w:type="continuationSeparator" w:id="0">
    <w:p w:rsidR="00666A7B" w:rsidRDefault="0066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F" w:rsidRDefault="00C06D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90" w:rsidRDefault="00666A7B">
    <w:pPr>
      <w:pStyle w:val="Textkrper"/>
      <w:spacing w:line="14" w:lineRule="auto"/>
      <w:rPr>
        <w:sz w:val="20"/>
      </w:rPr>
    </w:pPr>
    <w:r>
      <w:pict>
        <v:rect id="_x0000_s2050" style="position:absolute;margin-left:69.35pt;margin-top:791.3pt;width:456.65pt;height:.5pt;z-index:-15777280;mso-position-horizontal-relative:page;mso-position-vertical-relative:page" fillcolor="#00000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9pt;margin-top:792.15pt;width:76.55pt;height:15.3pt;z-index:-15776768;mso-position-horizontal-relative:page;mso-position-vertical-relative:page" filled="f" stroked="f">
          <v:textbox style="mso-next-textbox:#_x0000_s2049" inset="0,0,0,0">
            <w:txbxContent>
              <w:p w:rsidR="002B5090" w:rsidRDefault="00BC3484">
                <w:pPr>
                  <w:spacing w:before="10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 w:rsidR="00B421DC">
                  <w:rPr>
                    <w:rFonts w:ascii="Calibri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6D3F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B421DC"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of</w:t>
                </w:r>
                <w:r w:rsidR="00B421DC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2</w:t>
                </w:r>
                <w:r w:rsidR="00B421DC"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pages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F" w:rsidRDefault="00C06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7B" w:rsidRDefault="00666A7B">
      <w:r>
        <w:separator/>
      </w:r>
    </w:p>
  </w:footnote>
  <w:footnote w:type="continuationSeparator" w:id="0">
    <w:p w:rsidR="00666A7B" w:rsidRDefault="0066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F" w:rsidRDefault="00C06D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90" w:rsidRDefault="00C06D3F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99.75pt;width:429.65pt;height:57.75pt;z-index:-15777792;mso-position-horizontal-relative:page;mso-position-vertical-relative:page" filled="f" stroked="f">
          <v:textbox style="mso-next-textbox:#_x0000_s2051" inset="0,0,0,0">
            <w:txbxContent>
              <w:p w:rsidR="002B5090" w:rsidRDefault="00BC3484">
                <w:pPr>
                  <w:pStyle w:val="Textkrper"/>
                  <w:spacing w:before="12"/>
                  <w:ind w:left="20" w:right="4"/>
                </w:pPr>
                <w:r>
                  <w:t>Amendment</w:t>
                </w:r>
                <w:r w:rsidR="00B421DC">
                  <w:t xml:space="preserve"> </w:t>
                </w:r>
                <w:r>
                  <w:t>to</w:t>
                </w:r>
                <w:r w:rsidR="00B421DC">
                  <w:t xml:space="preserve"> </w:t>
                </w:r>
                <w:r>
                  <w:t>the</w:t>
                </w:r>
                <w:r w:rsidR="00B421DC">
                  <w:t xml:space="preserve"> </w:t>
                </w:r>
                <w:r>
                  <w:t>Subject-specific</w:t>
                </w:r>
                <w:r w:rsidR="00B421DC">
                  <w:t xml:space="preserve"> </w:t>
                </w:r>
                <w:r>
                  <w:t>Part</w:t>
                </w:r>
                <w:r w:rsidR="00B421DC">
                  <w:t xml:space="preserve"> </w:t>
                </w:r>
                <w:r>
                  <w:t>(B)</w:t>
                </w:r>
                <w:r w:rsidR="00B421DC">
                  <w:t xml:space="preserve"> </w:t>
                </w:r>
                <w:r>
                  <w:t>of</w:t>
                </w:r>
                <w:r w:rsidR="00B421DC">
                  <w:t xml:space="preserve"> </w:t>
                </w:r>
                <w:r>
                  <w:t>the</w:t>
                </w:r>
                <w:r w:rsidR="00B421DC">
                  <w:t xml:space="preserve"> </w:t>
                </w:r>
                <w:r>
                  <w:t>Examination</w:t>
                </w:r>
                <w:r w:rsidR="00B421DC">
                  <w:t xml:space="preserve"> </w:t>
                </w:r>
                <w:r>
                  <w:t>Regulations</w:t>
                </w:r>
                <w:r w:rsidR="00B421DC">
                  <w:t xml:space="preserve"> </w:t>
                </w:r>
                <w:r>
                  <w:t>for</w:t>
                </w:r>
                <w:r w:rsidR="00B421DC">
                  <w:t xml:space="preserve"> </w:t>
                </w:r>
                <w:r>
                  <w:t>the</w:t>
                </w:r>
                <w:r w:rsidR="00B421DC">
                  <w:t xml:space="preserve"> </w:t>
                </w:r>
                <w:r>
                  <w:t>Study</w:t>
                </w:r>
                <w:r w:rsidR="00B421DC">
                  <w:t xml:space="preserve"> </w:t>
                </w:r>
                <w:r w:rsidR="00496057">
                  <w:t>Course</w:t>
                </w:r>
                <w:r w:rsidR="00B421DC">
                  <w:t xml:space="preserve"> </w:t>
                </w:r>
                <w:r>
                  <w:t>in</w:t>
                </w:r>
                <w:r w:rsidR="00B421DC">
                  <w:t xml:space="preserve"> </w:t>
                </w:r>
                <w:r>
                  <w:t>Nautical</w:t>
                </w:r>
                <w:r w:rsidR="00B421DC">
                  <w:t xml:space="preserve"> </w:t>
                </w:r>
                <w:r>
                  <w:t>Science</w:t>
                </w:r>
                <w:r w:rsidR="00B421DC">
                  <w:t xml:space="preserve"> </w:t>
                </w:r>
                <w:r w:rsidR="003D5FF5">
                  <w:t>and</w:t>
                </w:r>
                <w:r w:rsidR="00B421DC">
                  <w:t xml:space="preserve"> </w:t>
                </w:r>
                <w:r w:rsidR="003D5FF5">
                  <w:t>Maritime</w:t>
                </w:r>
                <w:r w:rsidR="00B421DC">
                  <w:t xml:space="preserve"> </w:t>
                </w:r>
                <w:r w:rsidR="003D5FF5">
                  <w:t>Traffic</w:t>
                </w:r>
                <w:r w:rsidR="00B421DC">
                  <w:t xml:space="preserve"> </w:t>
                </w:r>
                <w:r>
                  <w:t>at</w:t>
                </w:r>
                <w:r w:rsidR="00B421DC">
                  <w:t xml:space="preserve"> </w:t>
                </w:r>
                <w:r>
                  <w:t>the</w:t>
                </w:r>
                <w:r w:rsidR="00B421DC">
                  <w:t xml:space="preserve"> </w:t>
                </w:r>
                <w:r>
                  <w:t>University</w:t>
                </w:r>
                <w:r w:rsidR="00B421DC">
                  <w:t xml:space="preserve"> </w:t>
                </w:r>
                <w:r>
                  <w:t>of</w:t>
                </w:r>
                <w:r w:rsidR="00B421DC">
                  <w:t xml:space="preserve"> </w:t>
                </w:r>
                <w:r>
                  <w:t>Applied</w:t>
                </w:r>
                <w:r w:rsidR="00B421DC">
                  <w:t xml:space="preserve"> </w:t>
                </w:r>
                <w:r>
                  <w:t>Sciences</w:t>
                </w:r>
                <w:r w:rsidR="00B421DC">
                  <w:t xml:space="preserve"> </w:t>
                </w:r>
                <w:r>
                  <w:t>Emden/Leer</w:t>
                </w:r>
                <w:r w:rsidR="00B421DC">
                  <w:t xml:space="preserve"> </w:t>
                </w:r>
                <w:r>
                  <w:t>in</w:t>
                </w:r>
                <w:r w:rsidR="00B421DC">
                  <w:t xml:space="preserve"> </w:t>
                </w:r>
                <w:r>
                  <w:t>the</w:t>
                </w:r>
                <w:r w:rsidR="00B421DC">
                  <w:t xml:space="preserve"> </w:t>
                </w:r>
                <w:r>
                  <w:t>Faculty</w:t>
                </w:r>
                <w:r w:rsidR="00B421DC">
                  <w:t xml:space="preserve"> </w:t>
                </w:r>
                <w:r>
                  <w:t>of</w:t>
                </w:r>
                <w:r w:rsidR="00B421DC">
                  <w:t xml:space="preserve"> </w:t>
                </w:r>
                <w:r>
                  <w:t>Maritime</w:t>
                </w:r>
                <w:r w:rsidR="00B421DC">
                  <w:t xml:space="preserve"> </w:t>
                </w:r>
                <w:r>
                  <w:t>Sciences</w:t>
                </w:r>
              </w:p>
              <w:p w:rsidR="00C06D3F" w:rsidRPr="00C06D3F" w:rsidRDefault="00C06D3F">
                <w:pPr>
                  <w:pStyle w:val="Textkrper"/>
                  <w:spacing w:before="12"/>
                  <w:ind w:left="20" w:right="4"/>
                  <w:rPr>
                    <w:b/>
                    <w:color w:val="FF0000"/>
                  </w:rPr>
                </w:pPr>
                <w:r w:rsidRPr="00C06D3F">
                  <w:rPr>
                    <w:b/>
                    <w:color w:val="FF0000"/>
                  </w:rPr>
                  <w:t>This is a translation. The German original is legally binding.</w:t>
                </w:r>
              </w:p>
            </w:txbxContent>
          </v:textbox>
          <w10:wrap anchorx="page" anchory="page"/>
        </v:shape>
      </w:pict>
    </w:r>
    <w:r>
      <w:pict>
        <v:shape id="_x0000_s2052" style="position:absolute;margin-left:70.85pt;margin-top:169.8pt;width:453.05pt;height:.1pt;z-index:-15778304;mso-position-horizontal-relative:page;mso-position-vertical-relative:page" coordorigin="1417,3154" coordsize="9061,0" o:spt="100" adj="0,,0" path="m1417,3154r735,m2154,3154r3177,m5340,3154r3292,m8647,3154r1831,e" filled="f" strokeweight=".24394mm">
          <v:stroke joinstyle="round"/>
          <v:formulas/>
          <v:path arrowok="t" o:connecttype="segments"/>
          <w10:wrap anchorx="page" anchory="page"/>
        </v:shape>
      </w:pict>
    </w:r>
    <w:r w:rsidR="00BC3484">
      <w:rPr>
        <w:noProof/>
        <w:lang w:val="de-DE" w:eastAsia="de-DE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899922</wp:posOffset>
          </wp:positionH>
          <wp:positionV relativeFrom="page">
            <wp:posOffset>448818</wp:posOffset>
          </wp:positionV>
          <wp:extent cx="2209038" cy="740664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038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F" w:rsidRDefault="00C06D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75D"/>
    <w:multiLevelType w:val="hybridMultilevel"/>
    <w:tmpl w:val="6A5EF640"/>
    <w:lvl w:ilvl="0" w:tplc="A0B4892C">
      <w:start w:val="1"/>
      <w:numFmt w:val="decimal"/>
      <w:lvlText w:val="(%1)"/>
      <w:lvlJc w:val="left"/>
      <w:pPr>
        <w:ind w:left="447" w:hanging="331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0CCA5A8">
      <w:numFmt w:val="bullet"/>
      <w:lvlText w:val="•"/>
      <w:lvlJc w:val="left"/>
      <w:pPr>
        <w:ind w:left="1314" w:hanging="331"/>
      </w:pPr>
      <w:rPr>
        <w:rFonts w:hint="default"/>
        <w:lang w:val="de-DE" w:eastAsia="en-US" w:bidi="ar-SA"/>
      </w:rPr>
    </w:lvl>
    <w:lvl w:ilvl="2" w:tplc="8CC85DE0">
      <w:numFmt w:val="bullet"/>
      <w:lvlText w:val="•"/>
      <w:lvlJc w:val="left"/>
      <w:pPr>
        <w:ind w:left="2188" w:hanging="331"/>
      </w:pPr>
      <w:rPr>
        <w:rFonts w:hint="default"/>
        <w:lang w:val="de-DE" w:eastAsia="en-US" w:bidi="ar-SA"/>
      </w:rPr>
    </w:lvl>
    <w:lvl w:ilvl="3" w:tplc="E11A29DC">
      <w:numFmt w:val="bullet"/>
      <w:lvlText w:val="•"/>
      <w:lvlJc w:val="left"/>
      <w:pPr>
        <w:ind w:left="3062" w:hanging="331"/>
      </w:pPr>
      <w:rPr>
        <w:rFonts w:hint="default"/>
        <w:lang w:val="de-DE" w:eastAsia="en-US" w:bidi="ar-SA"/>
      </w:rPr>
    </w:lvl>
    <w:lvl w:ilvl="4" w:tplc="4D7AC52E">
      <w:numFmt w:val="bullet"/>
      <w:lvlText w:val="•"/>
      <w:lvlJc w:val="left"/>
      <w:pPr>
        <w:ind w:left="3936" w:hanging="331"/>
      </w:pPr>
      <w:rPr>
        <w:rFonts w:hint="default"/>
        <w:lang w:val="de-DE" w:eastAsia="en-US" w:bidi="ar-SA"/>
      </w:rPr>
    </w:lvl>
    <w:lvl w:ilvl="5" w:tplc="F5F699D4">
      <w:numFmt w:val="bullet"/>
      <w:lvlText w:val="•"/>
      <w:lvlJc w:val="left"/>
      <w:pPr>
        <w:ind w:left="4810" w:hanging="331"/>
      </w:pPr>
      <w:rPr>
        <w:rFonts w:hint="default"/>
        <w:lang w:val="de-DE" w:eastAsia="en-US" w:bidi="ar-SA"/>
      </w:rPr>
    </w:lvl>
    <w:lvl w:ilvl="6" w:tplc="D8527470">
      <w:numFmt w:val="bullet"/>
      <w:lvlText w:val="•"/>
      <w:lvlJc w:val="left"/>
      <w:pPr>
        <w:ind w:left="5684" w:hanging="331"/>
      </w:pPr>
      <w:rPr>
        <w:rFonts w:hint="default"/>
        <w:lang w:val="de-DE" w:eastAsia="en-US" w:bidi="ar-SA"/>
      </w:rPr>
    </w:lvl>
    <w:lvl w:ilvl="7" w:tplc="559A66BA">
      <w:numFmt w:val="bullet"/>
      <w:lvlText w:val="•"/>
      <w:lvlJc w:val="left"/>
      <w:pPr>
        <w:ind w:left="6558" w:hanging="331"/>
      </w:pPr>
      <w:rPr>
        <w:rFonts w:hint="default"/>
        <w:lang w:val="de-DE" w:eastAsia="en-US" w:bidi="ar-SA"/>
      </w:rPr>
    </w:lvl>
    <w:lvl w:ilvl="8" w:tplc="8ED28D36">
      <w:numFmt w:val="bullet"/>
      <w:lvlText w:val="•"/>
      <w:lvlJc w:val="left"/>
      <w:pPr>
        <w:ind w:left="7432" w:hanging="331"/>
      </w:pPr>
      <w:rPr>
        <w:rFonts w:hint="default"/>
        <w:lang w:val="de-DE" w:eastAsia="en-US" w:bidi="ar-SA"/>
      </w:rPr>
    </w:lvl>
  </w:abstractNum>
  <w:abstractNum w:abstractNumId="1" w15:restartNumberingAfterBreak="0">
    <w:nsid w:val="34D34562"/>
    <w:multiLevelType w:val="hybridMultilevel"/>
    <w:tmpl w:val="065C3AE0"/>
    <w:lvl w:ilvl="0" w:tplc="06CE7248">
      <w:numFmt w:val="bullet"/>
      <w:lvlText w:val="·"/>
      <w:lvlJc w:val="left"/>
      <w:pPr>
        <w:ind w:left="251" w:hanging="135"/>
      </w:pPr>
      <w:rPr>
        <w:rFonts w:ascii="Arial" w:eastAsia="Arial" w:hAnsi="Arial" w:cs="Arial" w:hint="default"/>
        <w:w w:val="99"/>
        <w:sz w:val="22"/>
        <w:szCs w:val="22"/>
        <w:lang w:val="de-DE" w:eastAsia="en-US" w:bidi="ar-SA"/>
      </w:rPr>
    </w:lvl>
    <w:lvl w:ilvl="1" w:tplc="A6B271B6">
      <w:numFmt w:val="bullet"/>
      <w:lvlText w:val="•"/>
      <w:lvlJc w:val="left"/>
      <w:pPr>
        <w:ind w:left="1152" w:hanging="135"/>
      </w:pPr>
      <w:rPr>
        <w:rFonts w:hint="default"/>
        <w:lang w:val="de-DE" w:eastAsia="en-US" w:bidi="ar-SA"/>
      </w:rPr>
    </w:lvl>
    <w:lvl w:ilvl="2" w:tplc="DDC2FBFA">
      <w:numFmt w:val="bullet"/>
      <w:lvlText w:val="•"/>
      <w:lvlJc w:val="left"/>
      <w:pPr>
        <w:ind w:left="2044" w:hanging="135"/>
      </w:pPr>
      <w:rPr>
        <w:rFonts w:hint="default"/>
        <w:lang w:val="de-DE" w:eastAsia="en-US" w:bidi="ar-SA"/>
      </w:rPr>
    </w:lvl>
    <w:lvl w:ilvl="3" w:tplc="39D2A072">
      <w:numFmt w:val="bullet"/>
      <w:lvlText w:val="•"/>
      <w:lvlJc w:val="left"/>
      <w:pPr>
        <w:ind w:left="2936" w:hanging="135"/>
      </w:pPr>
      <w:rPr>
        <w:rFonts w:hint="default"/>
        <w:lang w:val="de-DE" w:eastAsia="en-US" w:bidi="ar-SA"/>
      </w:rPr>
    </w:lvl>
    <w:lvl w:ilvl="4" w:tplc="B860CF5C">
      <w:numFmt w:val="bullet"/>
      <w:lvlText w:val="•"/>
      <w:lvlJc w:val="left"/>
      <w:pPr>
        <w:ind w:left="3828" w:hanging="135"/>
      </w:pPr>
      <w:rPr>
        <w:rFonts w:hint="default"/>
        <w:lang w:val="de-DE" w:eastAsia="en-US" w:bidi="ar-SA"/>
      </w:rPr>
    </w:lvl>
    <w:lvl w:ilvl="5" w:tplc="BA82BA90">
      <w:numFmt w:val="bullet"/>
      <w:lvlText w:val="•"/>
      <w:lvlJc w:val="left"/>
      <w:pPr>
        <w:ind w:left="4720" w:hanging="135"/>
      </w:pPr>
      <w:rPr>
        <w:rFonts w:hint="default"/>
        <w:lang w:val="de-DE" w:eastAsia="en-US" w:bidi="ar-SA"/>
      </w:rPr>
    </w:lvl>
    <w:lvl w:ilvl="6" w:tplc="D98A120A">
      <w:numFmt w:val="bullet"/>
      <w:lvlText w:val="•"/>
      <w:lvlJc w:val="left"/>
      <w:pPr>
        <w:ind w:left="5612" w:hanging="135"/>
      </w:pPr>
      <w:rPr>
        <w:rFonts w:hint="default"/>
        <w:lang w:val="de-DE" w:eastAsia="en-US" w:bidi="ar-SA"/>
      </w:rPr>
    </w:lvl>
    <w:lvl w:ilvl="7" w:tplc="4F028C92">
      <w:numFmt w:val="bullet"/>
      <w:lvlText w:val="•"/>
      <w:lvlJc w:val="left"/>
      <w:pPr>
        <w:ind w:left="6504" w:hanging="135"/>
      </w:pPr>
      <w:rPr>
        <w:rFonts w:hint="default"/>
        <w:lang w:val="de-DE" w:eastAsia="en-US" w:bidi="ar-SA"/>
      </w:rPr>
    </w:lvl>
    <w:lvl w:ilvl="8" w:tplc="46D0ECC8">
      <w:numFmt w:val="bullet"/>
      <w:lvlText w:val="•"/>
      <w:lvlJc w:val="left"/>
      <w:pPr>
        <w:ind w:left="7396" w:hanging="135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5090"/>
    <w:rsid w:val="00260648"/>
    <w:rsid w:val="002B5090"/>
    <w:rsid w:val="003D1907"/>
    <w:rsid w:val="003D5FF5"/>
    <w:rsid w:val="00496057"/>
    <w:rsid w:val="00566442"/>
    <w:rsid w:val="00614F9F"/>
    <w:rsid w:val="00666A7B"/>
    <w:rsid w:val="007F373D"/>
    <w:rsid w:val="008F5EC1"/>
    <w:rsid w:val="00B22F43"/>
    <w:rsid w:val="00B421DC"/>
    <w:rsid w:val="00BC3484"/>
    <w:rsid w:val="00BD0D6B"/>
    <w:rsid w:val="00C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A64494"/>
  <w15:docId w15:val="{90473E6F-38C1-4EE4-B523-58380E1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2"/>
      <w:ind w:left="134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251" w:hanging="13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5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FF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D5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F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Änderung_NuS_§10_20200529.docx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Änderung_NuS_§10_20200529.docx</dc:title>
  <dc:creator>ud1002</dc:creator>
  <cp:lastModifiedBy>Tammo Lenger</cp:lastModifiedBy>
  <cp:revision>13</cp:revision>
  <dcterms:created xsi:type="dcterms:W3CDTF">2021-06-04T13:58:00Z</dcterms:created>
  <dcterms:modified xsi:type="dcterms:W3CDTF">2021-11-05T10:42:00Z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2021-06-04T00:00:00Z</vt:filetime>
  </property>
</Properties>
</file>